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1FDF" w14:textId="58F9EDA8" w:rsidR="00695BBA" w:rsidRPr="00473CB1" w:rsidRDefault="00695BBA" w:rsidP="00695BBA">
      <w:pPr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473CB1">
        <w:rPr>
          <w:rFonts w:ascii="標楷體" w:eastAsia="標楷體" w:hAnsi="標楷體" w:hint="eastAsia"/>
          <w:b/>
          <w:sz w:val="32"/>
          <w:szCs w:val="28"/>
        </w:rPr>
        <w:t>1</w:t>
      </w:r>
      <w:r w:rsidRPr="00473CB1">
        <w:rPr>
          <w:rFonts w:ascii="標楷體" w:eastAsia="標楷體" w:hAnsi="標楷體"/>
          <w:b/>
          <w:sz w:val="32"/>
          <w:szCs w:val="28"/>
        </w:rPr>
        <w:t>11</w:t>
      </w:r>
      <w:r w:rsidRPr="00473CB1">
        <w:rPr>
          <w:rFonts w:ascii="標楷體" w:eastAsia="標楷體" w:hAnsi="標楷體" w:hint="eastAsia"/>
          <w:b/>
          <w:sz w:val="32"/>
          <w:szCs w:val="28"/>
        </w:rPr>
        <w:t>年度桃園暑期青年海岸社區蹲點創生</w:t>
      </w:r>
      <w:r w:rsidR="00236283" w:rsidRPr="00473CB1">
        <w:rPr>
          <w:rFonts w:ascii="標楷體" w:eastAsia="標楷體" w:hAnsi="標楷體" w:hint="eastAsia"/>
          <w:b/>
          <w:sz w:val="32"/>
          <w:szCs w:val="28"/>
        </w:rPr>
        <w:t>試辦</w:t>
      </w:r>
      <w:r w:rsidRPr="00473CB1">
        <w:rPr>
          <w:rFonts w:ascii="標楷體" w:eastAsia="標楷體" w:hAnsi="標楷體" w:hint="eastAsia"/>
          <w:b/>
          <w:sz w:val="32"/>
          <w:szCs w:val="28"/>
        </w:rPr>
        <w:t>計畫</w:t>
      </w:r>
    </w:p>
    <w:p w14:paraId="31E7FB39" w14:textId="1AFFA214" w:rsidR="00FA7CFA" w:rsidRPr="00C42CD2" w:rsidRDefault="002301E6" w:rsidP="00C42CD2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今</w:t>
      </w:r>
      <w:r w:rsidR="00FA7CFA" w:rsidRPr="00C42CD2">
        <w:rPr>
          <w:rFonts w:eastAsia="標楷體"/>
          <w:sz w:val="28"/>
          <w:szCs w:val="28"/>
        </w:rPr>
        <w:t>年</w:t>
      </w:r>
      <w:r w:rsidR="00C84FCA" w:rsidRPr="00C42CD2">
        <w:rPr>
          <w:rFonts w:eastAsia="標楷體"/>
          <w:sz w:val="28"/>
          <w:szCs w:val="28"/>
        </w:rPr>
        <w:t>暑假首度</w:t>
      </w:r>
      <w:r w:rsidR="00236283" w:rsidRPr="00C42CD2">
        <w:rPr>
          <w:rFonts w:eastAsia="標楷體"/>
          <w:sz w:val="28"/>
          <w:szCs w:val="28"/>
        </w:rPr>
        <w:t>規劃</w:t>
      </w:r>
      <w:r w:rsidRPr="00C42CD2">
        <w:rPr>
          <w:rFonts w:eastAsia="標楷體"/>
          <w:sz w:val="28"/>
          <w:szCs w:val="28"/>
        </w:rPr>
        <w:t>與</w:t>
      </w:r>
      <w:r w:rsidR="00640B9E" w:rsidRPr="00C42CD2">
        <w:rPr>
          <w:rFonts w:eastAsia="標楷體"/>
          <w:sz w:val="28"/>
          <w:szCs w:val="28"/>
        </w:rPr>
        <w:t>桃園市大專院校</w:t>
      </w:r>
      <w:r w:rsidRPr="00C42CD2">
        <w:rPr>
          <w:rFonts w:eastAsia="標楷體"/>
          <w:sz w:val="28"/>
          <w:szCs w:val="28"/>
        </w:rPr>
        <w:t>合作試辦桃園暑期青年海岸社區蹲點創生計畫，邀請大學生</w:t>
      </w:r>
      <w:r w:rsidR="00FA7CFA" w:rsidRPr="00C42CD2">
        <w:rPr>
          <w:rFonts w:eastAsia="標楷體"/>
          <w:sz w:val="28"/>
          <w:szCs w:val="28"/>
        </w:rPr>
        <w:t>用</w:t>
      </w:r>
      <w:r w:rsidRPr="00C42CD2">
        <w:rPr>
          <w:rFonts w:eastAsia="標楷體"/>
          <w:sz w:val="28"/>
          <w:szCs w:val="28"/>
        </w:rPr>
        <w:t>至少</w:t>
      </w:r>
      <w:r w:rsidR="006B029E" w:rsidRPr="00C42CD2">
        <w:rPr>
          <w:rFonts w:eastAsia="標楷體"/>
          <w:sz w:val="28"/>
          <w:szCs w:val="28"/>
        </w:rPr>
        <w:t>半個月的時間蹲</w:t>
      </w:r>
      <w:r w:rsidR="00FA7CFA" w:rsidRPr="00C42CD2">
        <w:rPr>
          <w:rFonts w:eastAsia="標楷體"/>
          <w:sz w:val="28"/>
          <w:szCs w:val="28"/>
        </w:rPr>
        <w:t>點</w:t>
      </w:r>
      <w:r w:rsidR="006225F1" w:rsidRPr="00C42CD2">
        <w:rPr>
          <w:rFonts w:eastAsia="標楷體"/>
          <w:sz w:val="28"/>
          <w:szCs w:val="28"/>
        </w:rPr>
        <w:t>桃園海岸</w:t>
      </w:r>
      <w:r w:rsidR="00FA7CFA" w:rsidRPr="00C42CD2">
        <w:rPr>
          <w:rFonts w:eastAsia="標楷體"/>
          <w:sz w:val="28"/>
          <w:szCs w:val="28"/>
        </w:rPr>
        <w:t>社區</w:t>
      </w:r>
      <w:r w:rsidRPr="00C42CD2">
        <w:rPr>
          <w:rFonts w:eastAsia="標楷體"/>
          <w:sz w:val="28"/>
          <w:szCs w:val="28"/>
        </w:rPr>
        <w:t>，</w:t>
      </w:r>
      <w:r w:rsidR="006225F1" w:rsidRPr="00C42CD2">
        <w:rPr>
          <w:rFonts w:eastAsia="標楷體"/>
          <w:sz w:val="28"/>
          <w:szCs w:val="28"/>
        </w:rPr>
        <w:t>包括許厝港濕地、草漯沙丘、觀新藻礁、新屋石滬、海洋客家牽罟等，</w:t>
      </w:r>
      <w:r w:rsidR="00FA7CFA" w:rsidRPr="00C42CD2">
        <w:rPr>
          <w:rFonts w:eastAsia="標楷體"/>
          <w:sz w:val="28"/>
          <w:szCs w:val="28"/>
        </w:rPr>
        <w:t>在社區服務</w:t>
      </w:r>
      <w:r w:rsidRPr="00C42CD2">
        <w:rPr>
          <w:rFonts w:eastAsia="標楷體"/>
          <w:sz w:val="28"/>
          <w:szCs w:val="28"/>
        </w:rPr>
        <w:t>的同時，</w:t>
      </w:r>
      <w:r w:rsidR="00FA7CFA" w:rsidRPr="00C42CD2">
        <w:rPr>
          <w:rFonts w:eastAsia="標楷體"/>
          <w:sz w:val="28"/>
          <w:szCs w:val="28"/>
        </w:rPr>
        <w:t>一手</w:t>
      </w:r>
      <w:r w:rsidR="00C84FCA" w:rsidRPr="00C42CD2">
        <w:rPr>
          <w:rFonts w:eastAsia="標楷體"/>
          <w:sz w:val="28"/>
          <w:szCs w:val="28"/>
        </w:rPr>
        <w:t>紀</w:t>
      </w:r>
      <w:r w:rsidRPr="00C42CD2">
        <w:rPr>
          <w:rFonts w:eastAsia="標楷體"/>
          <w:sz w:val="28"/>
          <w:szCs w:val="28"/>
        </w:rPr>
        <w:t>錄</w:t>
      </w:r>
      <w:r w:rsidR="00FA7CFA" w:rsidRPr="00C42CD2">
        <w:rPr>
          <w:rFonts w:eastAsia="標楷體"/>
          <w:sz w:val="28"/>
          <w:szCs w:val="28"/>
        </w:rPr>
        <w:t>和社區朋友變成一家</w:t>
      </w:r>
      <w:r w:rsidR="00640B9E" w:rsidRPr="00C42CD2">
        <w:rPr>
          <w:rFonts w:eastAsia="標楷體"/>
          <w:sz w:val="28"/>
          <w:szCs w:val="28"/>
        </w:rPr>
        <w:t>人</w:t>
      </w:r>
      <w:r w:rsidRPr="00C42CD2">
        <w:rPr>
          <w:rFonts w:eastAsia="標楷體"/>
          <w:sz w:val="28"/>
          <w:szCs w:val="28"/>
        </w:rPr>
        <w:t>的生活點滴，從</w:t>
      </w:r>
      <w:r w:rsidR="00FA7CFA" w:rsidRPr="00C42CD2">
        <w:rPr>
          <w:rFonts w:eastAsia="標楷體"/>
          <w:sz w:val="28"/>
          <w:szCs w:val="28"/>
        </w:rPr>
        <w:t>在地的角度說出最道地的社區故事</w:t>
      </w:r>
      <w:r w:rsidRPr="00C42CD2">
        <w:rPr>
          <w:rFonts w:eastAsia="標楷體"/>
          <w:sz w:val="28"/>
          <w:szCs w:val="28"/>
        </w:rPr>
        <w:t>，</w:t>
      </w:r>
      <w:r w:rsidR="00FA7CFA" w:rsidRPr="00C42CD2">
        <w:rPr>
          <w:rFonts w:eastAsia="標楷體"/>
          <w:sz w:val="28"/>
          <w:szCs w:val="28"/>
        </w:rPr>
        <w:t>在</w:t>
      </w:r>
      <w:r w:rsidRPr="00C42CD2">
        <w:rPr>
          <w:rFonts w:eastAsia="標楷體"/>
          <w:sz w:val="28"/>
          <w:szCs w:val="28"/>
        </w:rPr>
        <w:t>蹲點</w:t>
      </w:r>
      <w:r w:rsidR="00FA7CFA" w:rsidRPr="00C42CD2">
        <w:rPr>
          <w:rFonts w:eastAsia="標楷體"/>
          <w:sz w:val="28"/>
          <w:szCs w:val="28"/>
        </w:rPr>
        <w:t>過程中</w:t>
      </w:r>
      <w:r w:rsidRPr="00C42CD2">
        <w:rPr>
          <w:rFonts w:eastAsia="標楷體"/>
          <w:sz w:val="28"/>
          <w:szCs w:val="28"/>
        </w:rPr>
        <w:t>嘗試</w:t>
      </w:r>
      <w:r w:rsidR="00FA7CFA" w:rsidRPr="00C42CD2">
        <w:rPr>
          <w:rFonts w:eastAsia="標楷體"/>
          <w:sz w:val="28"/>
          <w:szCs w:val="28"/>
        </w:rPr>
        <w:t>用新的角度看這個</w:t>
      </w:r>
      <w:r w:rsidRPr="00C42CD2">
        <w:rPr>
          <w:rFonts w:eastAsia="標楷體"/>
          <w:sz w:val="28"/>
          <w:szCs w:val="28"/>
        </w:rPr>
        <w:t>社區，也反思</w:t>
      </w:r>
      <w:r w:rsidR="00FA7CFA" w:rsidRPr="00C42CD2">
        <w:rPr>
          <w:rFonts w:eastAsia="標楷體"/>
          <w:sz w:val="28"/>
          <w:szCs w:val="28"/>
        </w:rPr>
        <w:t>自己</w:t>
      </w:r>
      <w:r w:rsidRPr="00C42CD2">
        <w:rPr>
          <w:rFonts w:eastAsia="標楷體"/>
          <w:sz w:val="28"/>
          <w:szCs w:val="28"/>
        </w:rPr>
        <w:t>能為這個社區貢獻甚麼？</w:t>
      </w:r>
    </w:p>
    <w:p w14:paraId="49616473" w14:textId="40657742" w:rsidR="00D303AD" w:rsidRPr="00C42CD2" w:rsidRDefault="00DF19E2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color w:val="FF0000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蹲點期間</w:t>
      </w:r>
      <w:r w:rsidR="003B6674" w:rsidRPr="00C42CD2">
        <w:rPr>
          <w:rFonts w:eastAsia="標楷體"/>
          <w:sz w:val="28"/>
          <w:szCs w:val="28"/>
        </w:rPr>
        <w:t>：</w:t>
      </w:r>
      <w:r w:rsidR="00D303AD" w:rsidRPr="00C42CD2">
        <w:rPr>
          <w:rFonts w:eastAsia="標楷體"/>
          <w:sz w:val="28"/>
          <w:szCs w:val="28"/>
        </w:rPr>
        <w:t>自</w:t>
      </w:r>
      <w:r w:rsidRPr="00C42CD2">
        <w:rPr>
          <w:rFonts w:eastAsia="標楷體"/>
          <w:sz w:val="28"/>
          <w:szCs w:val="28"/>
        </w:rPr>
        <w:t>111</w:t>
      </w:r>
      <w:r w:rsidRPr="00C42CD2">
        <w:rPr>
          <w:rFonts w:eastAsia="標楷體"/>
          <w:sz w:val="28"/>
          <w:szCs w:val="28"/>
        </w:rPr>
        <w:t>年</w:t>
      </w:r>
      <w:r w:rsidRPr="00C42CD2">
        <w:rPr>
          <w:rFonts w:eastAsia="標楷體"/>
          <w:sz w:val="28"/>
          <w:szCs w:val="28"/>
        </w:rPr>
        <w:t>8</w:t>
      </w:r>
      <w:r w:rsidRPr="00C42CD2">
        <w:rPr>
          <w:rFonts w:eastAsia="標楷體"/>
          <w:sz w:val="28"/>
          <w:szCs w:val="28"/>
        </w:rPr>
        <w:t>月</w:t>
      </w:r>
      <w:r w:rsidRPr="00C42CD2">
        <w:rPr>
          <w:rFonts w:eastAsia="標楷體"/>
          <w:sz w:val="28"/>
          <w:szCs w:val="28"/>
        </w:rPr>
        <w:t>1</w:t>
      </w:r>
      <w:r w:rsidRPr="00C42CD2">
        <w:rPr>
          <w:rFonts w:eastAsia="標楷體"/>
          <w:sz w:val="28"/>
          <w:szCs w:val="28"/>
        </w:rPr>
        <w:t>日起</w:t>
      </w:r>
      <w:r w:rsidRPr="00C42CD2">
        <w:rPr>
          <w:rFonts w:eastAsia="標楷體"/>
          <w:color w:val="000000" w:themeColor="text1"/>
          <w:sz w:val="28"/>
          <w:szCs w:val="28"/>
        </w:rPr>
        <w:t>至同年</w:t>
      </w:r>
      <w:r w:rsidRPr="00C42CD2">
        <w:rPr>
          <w:rFonts w:eastAsia="標楷體"/>
          <w:color w:val="000000" w:themeColor="text1"/>
          <w:sz w:val="28"/>
          <w:szCs w:val="28"/>
        </w:rPr>
        <w:t>8</w:t>
      </w:r>
      <w:r w:rsidRPr="00C42CD2">
        <w:rPr>
          <w:rFonts w:eastAsia="標楷體"/>
          <w:color w:val="000000" w:themeColor="text1"/>
          <w:sz w:val="28"/>
          <w:szCs w:val="28"/>
        </w:rPr>
        <w:t>月</w:t>
      </w:r>
      <w:r w:rsidRPr="00C42CD2">
        <w:rPr>
          <w:rFonts w:eastAsia="標楷體"/>
          <w:color w:val="000000" w:themeColor="text1"/>
          <w:sz w:val="28"/>
          <w:szCs w:val="28"/>
        </w:rPr>
        <w:t>31</w:t>
      </w:r>
      <w:r w:rsidRPr="00C42CD2">
        <w:rPr>
          <w:rFonts w:eastAsia="標楷體"/>
          <w:color w:val="000000" w:themeColor="text1"/>
          <w:sz w:val="28"/>
          <w:szCs w:val="28"/>
        </w:rPr>
        <w:t>日止</w:t>
      </w:r>
      <w:r w:rsidR="006B029E" w:rsidRPr="00C42CD2">
        <w:rPr>
          <w:rFonts w:eastAsia="標楷體"/>
          <w:color w:val="000000" w:themeColor="text1"/>
          <w:sz w:val="28"/>
          <w:szCs w:val="28"/>
        </w:rPr>
        <w:t>期間</w:t>
      </w:r>
      <w:r w:rsidRPr="00C42CD2">
        <w:rPr>
          <w:rFonts w:eastAsia="標楷體"/>
          <w:color w:val="000000" w:themeColor="text1"/>
          <w:sz w:val="28"/>
          <w:szCs w:val="28"/>
        </w:rPr>
        <w:t>，在蹲點社區生活至少</w:t>
      </w:r>
      <w:r w:rsidRPr="00C42CD2">
        <w:rPr>
          <w:rFonts w:eastAsia="標楷體"/>
          <w:color w:val="000000" w:themeColor="text1"/>
          <w:sz w:val="28"/>
          <w:szCs w:val="28"/>
        </w:rPr>
        <w:t xml:space="preserve"> 15 </w:t>
      </w:r>
      <w:r w:rsidRPr="00C42CD2">
        <w:rPr>
          <w:rFonts w:eastAsia="標楷體"/>
          <w:color w:val="000000" w:themeColor="text1"/>
          <w:sz w:val="28"/>
          <w:szCs w:val="28"/>
        </w:rPr>
        <w:t>天</w:t>
      </w:r>
      <w:r w:rsidRPr="00C42CD2">
        <w:rPr>
          <w:rFonts w:eastAsia="標楷體"/>
          <w:color w:val="000000" w:themeColor="text1"/>
          <w:sz w:val="28"/>
          <w:szCs w:val="28"/>
        </w:rPr>
        <w:t>(</w:t>
      </w:r>
      <w:r w:rsidRPr="00C42CD2">
        <w:rPr>
          <w:rFonts w:eastAsia="標楷體"/>
          <w:color w:val="000000" w:themeColor="text1"/>
          <w:sz w:val="28"/>
          <w:szCs w:val="28"/>
        </w:rPr>
        <w:t>含例假日</w:t>
      </w:r>
      <w:r w:rsidRPr="00C42CD2">
        <w:rPr>
          <w:rFonts w:eastAsia="標楷體"/>
          <w:color w:val="000000" w:themeColor="text1"/>
          <w:sz w:val="28"/>
          <w:szCs w:val="28"/>
        </w:rPr>
        <w:t>)</w:t>
      </w:r>
      <w:r w:rsidRPr="00C42CD2">
        <w:rPr>
          <w:rFonts w:eastAsia="標楷體"/>
          <w:color w:val="000000" w:themeColor="text1"/>
          <w:sz w:val="28"/>
          <w:szCs w:val="28"/>
        </w:rPr>
        <w:t>至多不超過</w:t>
      </w:r>
      <w:r w:rsidR="003B4EB2" w:rsidRPr="00C42CD2">
        <w:rPr>
          <w:rFonts w:eastAsia="標楷體"/>
          <w:color w:val="000000" w:themeColor="text1"/>
          <w:sz w:val="28"/>
          <w:szCs w:val="28"/>
        </w:rPr>
        <w:t xml:space="preserve"> </w:t>
      </w:r>
      <w:r w:rsidRPr="00C42CD2">
        <w:rPr>
          <w:rFonts w:eastAsia="標楷體"/>
          <w:color w:val="000000" w:themeColor="text1"/>
          <w:sz w:val="28"/>
          <w:szCs w:val="28"/>
        </w:rPr>
        <w:t xml:space="preserve">20 </w:t>
      </w:r>
      <w:r w:rsidRPr="00C42CD2">
        <w:rPr>
          <w:rFonts w:eastAsia="標楷體"/>
          <w:color w:val="000000" w:themeColor="text1"/>
          <w:sz w:val="28"/>
          <w:szCs w:val="28"/>
        </w:rPr>
        <w:t>天</w:t>
      </w:r>
      <w:r w:rsidR="00FA7CFA" w:rsidRPr="00C42CD2">
        <w:rPr>
          <w:rFonts w:eastAsia="標楷體"/>
          <w:color w:val="000000" w:themeColor="text1"/>
          <w:sz w:val="28"/>
          <w:szCs w:val="28"/>
        </w:rPr>
        <w:t>，每日以</w:t>
      </w:r>
      <w:r w:rsidR="00FA7CFA" w:rsidRPr="00C42CD2">
        <w:rPr>
          <w:rFonts w:eastAsia="標楷體"/>
          <w:color w:val="000000" w:themeColor="text1"/>
          <w:sz w:val="28"/>
          <w:szCs w:val="28"/>
        </w:rPr>
        <w:t>8</w:t>
      </w:r>
      <w:r w:rsidR="00FA7CFA" w:rsidRPr="00C42CD2">
        <w:rPr>
          <w:rFonts w:eastAsia="標楷體"/>
          <w:color w:val="000000" w:themeColor="text1"/>
          <w:sz w:val="28"/>
          <w:szCs w:val="28"/>
        </w:rPr>
        <w:t>小時為</w:t>
      </w:r>
      <w:r w:rsidR="006B029E" w:rsidRPr="00C42CD2">
        <w:rPr>
          <w:rFonts w:eastAsia="標楷體"/>
          <w:color w:val="000000" w:themeColor="text1"/>
          <w:sz w:val="28"/>
          <w:szCs w:val="28"/>
        </w:rPr>
        <w:t>原則</w:t>
      </w:r>
      <w:r w:rsidR="00226D6F" w:rsidRPr="00C42CD2">
        <w:rPr>
          <w:rFonts w:eastAsia="標楷體"/>
          <w:color w:val="000000" w:themeColor="text1"/>
          <w:sz w:val="28"/>
          <w:szCs w:val="28"/>
        </w:rPr>
        <w:t>。</w:t>
      </w:r>
    </w:p>
    <w:p w14:paraId="7E7CA3E4" w14:textId="102A3DBC" w:rsidR="00DF19E2" w:rsidRPr="00C42CD2" w:rsidRDefault="00D303AD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蹲點日期：由各組學生與蹲點社區共同討論出實際前往蹲點之日期</w:t>
      </w:r>
      <w:r w:rsidR="003B4EB2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以及預計進行之服務方案。</w:t>
      </w:r>
    </w:p>
    <w:p w14:paraId="6D3B7946" w14:textId="48AE5902" w:rsidR="00DF19E2" w:rsidRPr="00C42CD2" w:rsidRDefault="00D303AD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蹲點社區：各組之蹲點社區由本處根據各組學生專長與個人特質進行指派。若各組學生無法接受</w:t>
      </w:r>
      <w:r w:rsidR="003B4EB2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可放棄錄取資格並退出本計畫。</w:t>
      </w:r>
    </w:p>
    <w:p w14:paraId="54C6749A" w14:textId="27D6FE40" w:rsidR="00D303AD" w:rsidRPr="00C42CD2" w:rsidRDefault="00D303AD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蹲點任務：</w:t>
      </w:r>
      <w:r w:rsidR="00742C06" w:rsidRPr="00C42CD2">
        <w:rPr>
          <w:rFonts w:eastAsia="標楷體"/>
          <w:sz w:val="28"/>
          <w:szCs w:val="28"/>
        </w:rPr>
        <w:t>各</w:t>
      </w:r>
      <w:r w:rsidRPr="00C42CD2">
        <w:rPr>
          <w:rFonts w:eastAsia="標楷體"/>
          <w:sz w:val="28"/>
          <w:szCs w:val="28"/>
        </w:rPr>
        <w:t>組</w:t>
      </w:r>
      <w:r w:rsidR="00742C06" w:rsidRPr="00C42CD2">
        <w:rPr>
          <w:rFonts w:eastAsia="標楷體"/>
          <w:sz w:val="28"/>
          <w:szCs w:val="28"/>
        </w:rPr>
        <w:t>學生於</w:t>
      </w:r>
      <w:r w:rsidRPr="00C42CD2">
        <w:rPr>
          <w:rFonts w:eastAsia="標楷體"/>
          <w:sz w:val="28"/>
          <w:szCs w:val="28"/>
        </w:rPr>
        <w:t>蹲點期間</w:t>
      </w:r>
      <w:r w:rsidR="00742C06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應視蹲點社區之需求協助社區事務</w:t>
      </w:r>
      <w:r w:rsidR="00742C06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或依自身專長規劃符合社區需求的服務內容。</w:t>
      </w:r>
    </w:p>
    <w:p w14:paraId="039984F6" w14:textId="58A6ADB9" w:rsidR="00742C06" w:rsidRPr="00C42CD2" w:rsidRDefault="00742C06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蹲點義務：各組學生於活動期間</w:t>
      </w:r>
      <w:r w:rsidR="007E077D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以文字與影像記錄在地故事，分享在地體驗、觀察與感受</w:t>
      </w:r>
      <w:r w:rsidR="000A1D41" w:rsidRPr="00C42CD2">
        <w:rPr>
          <w:rFonts w:eastAsia="標楷體"/>
          <w:sz w:val="28"/>
          <w:szCs w:val="28"/>
        </w:rPr>
        <w:t>。</w:t>
      </w:r>
    </w:p>
    <w:p w14:paraId="2E908E24" w14:textId="7B11F6A0" w:rsidR="002F207D" w:rsidRPr="00C42CD2" w:rsidRDefault="00742C06" w:rsidP="00C42CD2">
      <w:pPr>
        <w:pStyle w:val="ae"/>
        <w:numPr>
          <w:ilvl w:val="0"/>
          <w:numId w:val="5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影像日記</w:t>
      </w:r>
      <w:r w:rsidR="007E077D" w:rsidRPr="00C42CD2">
        <w:rPr>
          <w:rFonts w:eastAsia="標楷體"/>
          <w:sz w:val="28"/>
          <w:szCs w:val="28"/>
        </w:rPr>
        <w:t>：</w:t>
      </w:r>
      <w:r w:rsidRPr="00C42CD2">
        <w:rPr>
          <w:rFonts w:eastAsia="標楷體"/>
          <w:sz w:val="28"/>
          <w:szCs w:val="28"/>
        </w:rPr>
        <w:t>每天日記內容</w:t>
      </w:r>
      <w:r w:rsidR="007E077D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需有照片、文字</w:t>
      </w:r>
      <w:r w:rsidRPr="00C42CD2">
        <w:rPr>
          <w:rFonts w:eastAsia="標楷體"/>
          <w:sz w:val="28"/>
          <w:szCs w:val="28"/>
        </w:rPr>
        <w:t>(</w:t>
      </w:r>
      <w:r w:rsidRPr="00C42CD2">
        <w:rPr>
          <w:rFonts w:eastAsia="標楷體"/>
          <w:sz w:val="28"/>
          <w:szCs w:val="28"/>
        </w:rPr>
        <w:t>字數不限</w:t>
      </w:r>
      <w:r w:rsidRPr="00C42CD2">
        <w:rPr>
          <w:rFonts w:eastAsia="標楷體"/>
          <w:sz w:val="28"/>
          <w:szCs w:val="28"/>
        </w:rPr>
        <w:t>)</w:t>
      </w:r>
      <w:r w:rsidRPr="00C42CD2">
        <w:rPr>
          <w:rFonts w:eastAsia="標楷體"/>
          <w:sz w:val="28"/>
          <w:szCs w:val="28"/>
        </w:rPr>
        <w:t>與一則短片</w:t>
      </w:r>
      <w:r w:rsidRPr="00C42CD2">
        <w:rPr>
          <w:rFonts w:eastAsia="標楷體"/>
          <w:sz w:val="28"/>
          <w:szCs w:val="28"/>
        </w:rPr>
        <w:t>(</w:t>
      </w:r>
      <w:r w:rsidRPr="00C42CD2">
        <w:rPr>
          <w:rFonts w:eastAsia="標楷體"/>
          <w:sz w:val="28"/>
          <w:szCs w:val="28"/>
        </w:rPr>
        <w:t>片長</w:t>
      </w:r>
      <w:r w:rsidR="006B029E" w:rsidRPr="00C42CD2">
        <w:rPr>
          <w:rFonts w:eastAsia="標楷體"/>
          <w:sz w:val="28"/>
          <w:szCs w:val="28"/>
        </w:rPr>
        <w:t>至少</w:t>
      </w:r>
      <w:r w:rsidRPr="00C42CD2">
        <w:rPr>
          <w:rFonts w:eastAsia="標楷體"/>
          <w:sz w:val="28"/>
          <w:szCs w:val="28"/>
        </w:rPr>
        <w:t>3</w:t>
      </w:r>
      <w:r w:rsidR="00297733" w:rsidRPr="00C42CD2">
        <w:rPr>
          <w:rFonts w:eastAsia="標楷體"/>
          <w:sz w:val="28"/>
          <w:szCs w:val="28"/>
        </w:rPr>
        <w:t>分鐘</w:t>
      </w:r>
      <w:r w:rsidR="00297733" w:rsidRPr="00C42CD2">
        <w:rPr>
          <w:rFonts w:eastAsia="標楷體"/>
          <w:sz w:val="28"/>
          <w:szCs w:val="28"/>
        </w:rPr>
        <w:t>)</w:t>
      </w:r>
      <w:r w:rsidR="00297733" w:rsidRPr="00C42CD2">
        <w:rPr>
          <w:rFonts w:eastAsia="標楷體"/>
          <w:sz w:val="28"/>
          <w:szCs w:val="28"/>
        </w:rPr>
        <w:t>，上傳至各組</w:t>
      </w:r>
      <w:r w:rsidR="00297733" w:rsidRPr="00C42CD2">
        <w:rPr>
          <w:rFonts w:eastAsia="標楷體"/>
          <w:sz w:val="28"/>
          <w:szCs w:val="28"/>
        </w:rPr>
        <w:t xml:space="preserve"> YouTube </w:t>
      </w:r>
      <w:r w:rsidR="00297733" w:rsidRPr="00C42CD2">
        <w:rPr>
          <w:rFonts w:eastAsia="標楷體"/>
          <w:sz w:val="28"/>
          <w:szCs w:val="28"/>
        </w:rPr>
        <w:t>頻道。</w:t>
      </w:r>
    </w:p>
    <w:p w14:paraId="263B44F9" w14:textId="73545355" w:rsidR="00226D6F" w:rsidRPr="00C42CD2" w:rsidRDefault="00226D6F" w:rsidP="00C42CD2">
      <w:pPr>
        <w:pStyle w:val="ae"/>
        <w:numPr>
          <w:ilvl w:val="0"/>
          <w:numId w:val="5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書面心得：每位成員應於</w:t>
      </w:r>
      <w:r w:rsidRPr="00C42CD2">
        <w:rPr>
          <w:rFonts w:eastAsia="標楷體"/>
          <w:sz w:val="28"/>
          <w:szCs w:val="28"/>
        </w:rPr>
        <w:t>111</w:t>
      </w:r>
      <w:r w:rsidRPr="00C42CD2">
        <w:rPr>
          <w:rFonts w:eastAsia="標楷體"/>
          <w:sz w:val="28"/>
          <w:szCs w:val="28"/>
        </w:rPr>
        <w:t>年</w:t>
      </w:r>
      <w:r w:rsidRPr="00C42CD2">
        <w:rPr>
          <w:rFonts w:eastAsia="標楷體"/>
          <w:sz w:val="28"/>
          <w:szCs w:val="28"/>
        </w:rPr>
        <w:t>9</w:t>
      </w:r>
      <w:r w:rsidRPr="00C42CD2">
        <w:rPr>
          <w:rFonts w:eastAsia="標楷體"/>
          <w:sz w:val="28"/>
          <w:szCs w:val="28"/>
        </w:rPr>
        <w:t>月</w:t>
      </w:r>
      <w:r w:rsidRPr="00C42CD2">
        <w:rPr>
          <w:rFonts w:eastAsia="標楷體"/>
          <w:sz w:val="28"/>
          <w:szCs w:val="28"/>
        </w:rPr>
        <w:t>15</w:t>
      </w:r>
      <w:r w:rsidRPr="00C42CD2">
        <w:rPr>
          <w:rFonts w:eastAsia="標楷體"/>
          <w:sz w:val="28"/>
          <w:szCs w:val="28"/>
        </w:rPr>
        <w:t>日前繳交</w:t>
      </w:r>
      <w:r w:rsidRPr="00C42CD2">
        <w:rPr>
          <w:rFonts w:eastAsia="標楷體"/>
          <w:sz w:val="28"/>
          <w:szCs w:val="28"/>
        </w:rPr>
        <w:t xml:space="preserve"> 2 </w:t>
      </w:r>
      <w:r w:rsidRPr="00C42CD2">
        <w:rPr>
          <w:rFonts w:eastAsia="標楷體"/>
          <w:sz w:val="28"/>
          <w:szCs w:val="28"/>
        </w:rPr>
        <w:t>篇心得文章</w:t>
      </w:r>
      <w:r w:rsidR="00640B9E" w:rsidRPr="00C42CD2">
        <w:rPr>
          <w:rFonts w:eastAsia="標楷體"/>
          <w:sz w:val="28"/>
          <w:szCs w:val="28"/>
        </w:rPr>
        <w:t>及</w:t>
      </w:r>
      <w:r w:rsidR="00640B9E" w:rsidRPr="00C42CD2">
        <w:rPr>
          <w:rFonts w:eastAsia="標楷體"/>
          <w:sz w:val="28"/>
          <w:szCs w:val="28"/>
        </w:rPr>
        <w:t>1</w:t>
      </w:r>
      <w:r w:rsidR="00640B9E" w:rsidRPr="00C42CD2">
        <w:rPr>
          <w:rFonts w:eastAsia="標楷體"/>
          <w:sz w:val="28"/>
          <w:szCs w:val="28"/>
        </w:rPr>
        <w:t>部紀錄片</w:t>
      </w:r>
    </w:p>
    <w:p w14:paraId="4AD1C7BE" w14:textId="66880EA4" w:rsidR="00226D6F" w:rsidRPr="00C42CD2" w:rsidRDefault="00226D6F" w:rsidP="00C42CD2">
      <w:pPr>
        <w:pStyle w:val="ae"/>
        <w:numPr>
          <w:ilvl w:val="0"/>
          <w:numId w:val="4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個人蹲點心得及在地故事記趣各一篇。</w:t>
      </w:r>
    </w:p>
    <w:p w14:paraId="30B46B16" w14:textId="4E22BEBA" w:rsidR="00742C06" w:rsidRPr="00C42CD2" w:rsidRDefault="00226D6F" w:rsidP="00C42CD2">
      <w:pPr>
        <w:pStyle w:val="ae"/>
        <w:numPr>
          <w:ilvl w:val="0"/>
          <w:numId w:val="4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每篇至少</w:t>
      </w:r>
      <w:r w:rsidRPr="00C42CD2">
        <w:rPr>
          <w:rFonts w:eastAsia="標楷體"/>
          <w:sz w:val="28"/>
          <w:szCs w:val="28"/>
        </w:rPr>
        <w:t xml:space="preserve"> 1000 </w:t>
      </w:r>
      <w:r w:rsidRPr="00C42CD2">
        <w:rPr>
          <w:rFonts w:eastAsia="標楷體"/>
          <w:sz w:val="28"/>
          <w:szCs w:val="28"/>
        </w:rPr>
        <w:t>字</w:t>
      </w:r>
      <w:r w:rsidR="00386AE2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並附上</w:t>
      </w:r>
      <w:r w:rsidRPr="00C42CD2">
        <w:rPr>
          <w:rFonts w:eastAsia="標楷體"/>
          <w:sz w:val="28"/>
          <w:szCs w:val="28"/>
        </w:rPr>
        <w:t xml:space="preserve"> 10 </w:t>
      </w:r>
      <w:r w:rsidRPr="00C42CD2">
        <w:rPr>
          <w:rFonts w:eastAsia="標楷體"/>
          <w:sz w:val="28"/>
          <w:szCs w:val="28"/>
        </w:rPr>
        <w:t>張搭配照片。</w:t>
      </w:r>
    </w:p>
    <w:p w14:paraId="49F011D5" w14:textId="4D3829D5" w:rsidR="00226D6F" w:rsidRPr="00C42CD2" w:rsidRDefault="00226D6F" w:rsidP="00C42CD2">
      <w:pPr>
        <w:pStyle w:val="ae"/>
        <w:numPr>
          <w:ilvl w:val="0"/>
          <w:numId w:val="4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紀錄片：</w:t>
      </w:r>
      <w:r w:rsidR="00EC3BCC" w:rsidRPr="00C42CD2">
        <w:rPr>
          <w:rFonts w:eastAsia="標楷體"/>
          <w:sz w:val="28"/>
          <w:szCs w:val="28"/>
        </w:rPr>
        <w:t>將貼近社區生活</w:t>
      </w:r>
      <w:r w:rsidRPr="00C42CD2">
        <w:rPr>
          <w:rFonts w:eastAsia="標楷體"/>
          <w:sz w:val="28"/>
          <w:szCs w:val="28"/>
        </w:rPr>
        <w:t>的故事</w:t>
      </w:r>
      <w:r w:rsidR="00EC3BCC" w:rsidRPr="00C42CD2">
        <w:rPr>
          <w:rFonts w:eastAsia="標楷體"/>
          <w:sz w:val="28"/>
          <w:szCs w:val="28"/>
        </w:rPr>
        <w:t>，以</w:t>
      </w:r>
      <w:r w:rsidR="006B029E" w:rsidRPr="00C42CD2">
        <w:rPr>
          <w:rFonts w:eastAsia="標楷體"/>
          <w:sz w:val="28"/>
          <w:szCs w:val="28"/>
        </w:rPr>
        <w:t>至少</w:t>
      </w:r>
      <w:r w:rsidR="00EC3BCC" w:rsidRPr="00C42CD2">
        <w:rPr>
          <w:rFonts w:eastAsia="標楷體"/>
          <w:sz w:val="28"/>
          <w:szCs w:val="28"/>
        </w:rPr>
        <w:t>15</w:t>
      </w:r>
      <w:r w:rsidR="00EC3BCC" w:rsidRPr="00C42CD2">
        <w:rPr>
          <w:rFonts w:eastAsia="標楷體"/>
          <w:sz w:val="28"/>
          <w:szCs w:val="28"/>
        </w:rPr>
        <w:t>分鐘的紀錄片，讓社會</w:t>
      </w:r>
      <w:r w:rsidR="00FA7CFA" w:rsidRPr="00C42CD2">
        <w:rPr>
          <w:rFonts w:eastAsia="標楷體"/>
          <w:sz w:val="28"/>
          <w:szCs w:val="28"/>
        </w:rPr>
        <w:t>大眾</w:t>
      </w:r>
      <w:r w:rsidRPr="00C42CD2">
        <w:rPr>
          <w:rFonts w:eastAsia="標楷體"/>
          <w:sz w:val="28"/>
          <w:szCs w:val="28"/>
        </w:rPr>
        <w:t>聽見在地</w:t>
      </w:r>
      <w:r w:rsidR="00EC3BCC" w:rsidRPr="00C42CD2">
        <w:rPr>
          <w:rFonts w:eastAsia="標楷體"/>
          <w:sz w:val="28"/>
          <w:szCs w:val="28"/>
        </w:rPr>
        <w:t>的</w:t>
      </w:r>
      <w:r w:rsidRPr="00C42CD2">
        <w:rPr>
          <w:rFonts w:eastAsia="標楷體"/>
          <w:sz w:val="28"/>
          <w:szCs w:val="28"/>
        </w:rPr>
        <w:t>聲音。</w:t>
      </w:r>
    </w:p>
    <w:p w14:paraId="247F831C" w14:textId="528CB619" w:rsidR="00D6056D" w:rsidRPr="00C42CD2" w:rsidRDefault="00FA7CFA" w:rsidP="00C42CD2">
      <w:pPr>
        <w:pStyle w:val="ae"/>
        <w:numPr>
          <w:ilvl w:val="0"/>
          <w:numId w:val="5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成果發表：蹲點結束滿</w:t>
      </w:r>
      <w:r w:rsidRPr="00C42CD2">
        <w:rPr>
          <w:rFonts w:eastAsia="標楷體"/>
          <w:sz w:val="28"/>
          <w:szCs w:val="28"/>
        </w:rPr>
        <w:t>6</w:t>
      </w:r>
      <w:r w:rsidRPr="00C42CD2">
        <w:rPr>
          <w:rFonts w:eastAsia="標楷體"/>
          <w:sz w:val="28"/>
          <w:szCs w:val="28"/>
        </w:rPr>
        <w:t>個月內，於本處舉辦的成果發表會中進行分享。</w:t>
      </w:r>
    </w:p>
    <w:p w14:paraId="0484F8BA" w14:textId="29388D12" w:rsidR="00226D6F" w:rsidRPr="00C42CD2" w:rsidRDefault="00EC3BCC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</w:t>
      </w:r>
      <w:r w:rsidR="00AC6EB6" w:rsidRPr="00C42CD2">
        <w:rPr>
          <w:rFonts w:eastAsia="標楷體"/>
          <w:sz w:val="28"/>
          <w:szCs w:val="28"/>
        </w:rPr>
        <w:t>經費</w:t>
      </w:r>
    </w:p>
    <w:p w14:paraId="7C469ED4" w14:textId="16EA1050" w:rsidR="00226D6F" w:rsidRPr="00C42CD2" w:rsidRDefault="00226D6F" w:rsidP="00C42CD2">
      <w:pPr>
        <w:pStyle w:val="ae"/>
        <w:numPr>
          <w:ilvl w:val="0"/>
          <w:numId w:val="6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每</w:t>
      </w:r>
      <w:r w:rsidR="00D6056D" w:rsidRPr="00C42CD2">
        <w:rPr>
          <w:rFonts w:eastAsia="標楷體"/>
          <w:sz w:val="28"/>
          <w:szCs w:val="28"/>
        </w:rPr>
        <w:t>位學生</w:t>
      </w:r>
      <w:r w:rsidR="00EC3BCC" w:rsidRPr="00C42CD2">
        <w:rPr>
          <w:rFonts w:eastAsia="標楷體"/>
          <w:sz w:val="28"/>
          <w:szCs w:val="28"/>
        </w:rPr>
        <w:t>每日</w:t>
      </w:r>
      <w:r w:rsidR="006B029E" w:rsidRPr="00C42CD2">
        <w:rPr>
          <w:rFonts w:eastAsia="標楷體"/>
          <w:sz w:val="28"/>
          <w:szCs w:val="28"/>
        </w:rPr>
        <w:t>新臺幣</w:t>
      </w:r>
      <w:r w:rsidR="00EC3BCC" w:rsidRPr="00C42CD2">
        <w:rPr>
          <w:rFonts w:eastAsia="標楷體"/>
          <w:sz w:val="28"/>
          <w:szCs w:val="28"/>
        </w:rPr>
        <w:t>壹</w:t>
      </w:r>
      <w:r w:rsidR="00FA7CFA" w:rsidRPr="00C42CD2">
        <w:rPr>
          <w:rFonts w:eastAsia="標楷體"/>
          <w:sz w:val="28"/>
          <w:szCs w:val="28"/>
        </w:rPr>
        <w:t>仟</w:t>
      </w:r>
      <w:r w:rsidR="006B029E" w:rsidRPr="00C42CD2">
        <w:rPr>
          <w:rFonts w:eastAsia="標楷體"/>
          <w:sz w:val="28"/>
          <w:szCs w:val="28"/>
        </w:rPr>
        <w:t>參</w:t>
      </w:r>
      <w:r w:rsidR="00FA7CFA" w:rsidRPr="00C42CD2">
        <w:rPr>
          <w:rFonts w:eastAsia="標楷體"/>
          <w:sz w:val="28"/>
          <w:szCs w:val="28"/>
        </w:rPr>
        <w:t>佰</w:t>
      </w:r>
      <w:r w:rsidR="006B029E" w:rsidRPr="00C42CD2">
        <w:rPr>
          <w:rFonts w:eastAsia="標楷體"/>
          <w:sz w:val="28"/>
          <w:szCs w:val="28"/>
        </w:rPr>
        <w:t>伍拾</w:t>
      </w:r>
      <w:r w:rsidRPr="00C42CD2">
        <w:rPr>
          <w:rFonts w:eastAsia="標楷體"/>
          <w:sz w:val="28"/>
          <w:szCs w:val="28"/>
        </w:rPr>
        <w:t>元</w:t>
      </w:r>
      <w:r w:rsidR="00EC3BCC" w:rsidRPr="00C42CD2">
        <w:rPr>
          <w:rFonts w:eastAsia="標楷體"/>
          <w:sz w:val="28"/>
          <w:szCs w:val="28"/>
        </w:rPr>
        <w:t>的</w:t>
      </w:r>
      <w:r w:rsidRPr="00C42CD2">
        <w:rPr>
          <w:rFonts w:eastAsia="標楷體"/>
          <w:sz w:val="28"/>
          <w:szCs w:val="28"/>
        </w:rPr>
        <w:t>獎助學金</w:t>
      </w:r>
      <w:r w:rsidR="00EC3BCC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完成</w:t>
      </w:r>
      <w:r w:rsidR="00EC3BCC" w:rsidRPr="00C42CD2">
        <w:rPr>
          <w:rFonts w:eastAsia="標楷體"/>
          <w:sz w:val="28"/>
          <w:szCs w:val="28"/>
        </w:rPr>
        <w:t>蹲點</w:t>
      </w:r>
      <w:r w:rsidRPr="00C42CD2">
        <w:rPr>
          <w:rFonts w:eastAsia="標楷體"/>
          <w:sz w:val="28"/>
          <w:szCs w:val="28"/>
        </w:rPr>
        <w:t>任務</w:t>
      </w:r>
      <w:r w:rsidR="00EC3BCC" w:rsidRPr="00C42CD2">
        <w:rPr>
          <w:rFonts w:eastAsia="標楷體"/>
          <w:sz w:val="28"/>
          <w:szCs w:val="28"/>
        </w:rPr>
        <w:t>並</w:t>
      </w:r>
      <w:r w:rsidRPr="00C42CD2">
        <w:rPr>
          <w:rFonts w:eastAsia="標楷體"/>
          <w:sz w:val="28"/>
          <w:szCs w:val="28"/>
        </w:rPr>
        <w:t>經本</w:t>
      </w:r>
      <w:r w:rsidR="00EC3BCC" w:rsidRPr="00C42CD2">
        <w:rPr>
          <w:rFonts w:eastAsia="標楷體"/>
          <w:sz w:val="28"/>
          <w:szCs w:val="28"/>
        </w:rPr>
        <w:t>處</w:t>
      </w:r>
      <w:r w:rsidRPr="00C42CD2">
        <w:rPr>
          <w:rFonts w:eastAsia="標楷體"/>
          <w:sz w:val="28"/>
          <w:szCs w:val="28"/>
        </w:rPr>
        <w:t>審核通過後</w:t>
      </w:r>
      <w:r w:rsidR="00EC3BCC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即可</w:t>
      </w:r>
      <w:r w:rsidR="00EC3BCC" w:rsidRPr="00C42CD2">
        <w:rPr>
          <w:rFonts w:eastAsia="標楷體"/>
          <w:sz w:val="28"/>
          <w:szCs w:val="28"/>
        </w:rPr>
        <w:t>領取</w:t>
      </w:r>
      <w:r w:rsidRPr="00C42CD2">
        <w:rPr>
          <w:rFonts w:eastAsia="標楷體"/>
          <w:sz w:val="28"/>
          <w:szCs w:val="28"/>
        </w:rPr>
        <w:t>。</w:t>
      </w:r>
    </w:p>
    <w:p w14:paraId="284FB144" w14:textId="59F87828" w:rsidR="00D6056D" w:rsidRPr="00C42CD2" w:rsidRDefault="00D6056D" w:rsidP="00C42CD2">
      <w:pPr>
        <w:pStyle w:val="ae"/>
        <w:numPr>
          <w:ilvl w:val="0"/>
          <w:numId w:val="6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lastRenderedPageBreak/>
        <w:t>老師指導費：</w:t>
      </w:r>
      <w:r w:rsidR="0009595C" w:rsidRPr="00C42CD2">
        <w:rPr>
          <w:rFonts w:eastAsia="標楷體"/>
          <w:sz w:val="28"/>
          <w:szCs w:val="28"/>
        </w:rPr>
        <w:t>蹲點期間至少</w:t>
      </w:r>
      <w:r w:rsidR="002301E6" w:rsidRPr="00C42CD2">
        <w:rPr>
          <w:rFonts w:eastAsia="標楷體"/>
          <w:sz w:val="28"/>
          <w:szCs w:val="28"/>
        </w:rPr>
        <w:t>應</w:t>
      </w:r>
      <w:r w:rsidR="0009595C" w:rsidRPr="00C42CD2">
        <w:rPr>
          <w:rFonts w:eastAsia="標楷體"/>
          <w:sz w:val="28"/>
          <w:szCs w:val="28"/>
        </w:rPr>
        <w:t>到</w:t>
      </w:r>
      <w:r w:rsidR="00FA7CFA" w:rsidRPr="00C42CD2">
        <w:rPr>
          <w:rFonts w:eastAsia="標楷體"/>
          <w:sz w:val="28"/>
          <w:szCs w:val="28"/>
        </w:rPr>
        <w:t>社區</w:t>
      </w:r>
      <w:r w:rsidR="002301E6" w:rsidRPr="00C42CD2">
        <w:rPr>
          <w:rFonts w:eastAsia="標楷體"/>
          <w:sz w:val="28"/>
          <w:szCs w:val="28"/>
        </w:rPr>
        <w:t>親自</w:t>
      </w:r>
      <w:r w:rsidR="00FA7CFA" w:rsidRPr="00C42CD2">
        <w:rPr>
          <w:rFonts w:eastAsia="標楷體"/>
          <w:sz w:val="28"/>
          <w:szCs w:val="28"/>
        </w:rPr>
        <w:t>指導</w:t>
      </w:r>
      <w:r w:rsidR="002301E6" w:rsidRPr="00C42CD2">
        <w:rPr>
          <w:rFonts w:eastAsia="標楷體"/>
          <w:sz w:val="28"/>
          <w:szCs w:val="28"/>
        </w:rPr>
        <w:t>學生</w:t>
      </w:r>
      <w:r w:rsidR="0009595C" w:rsidRPr="00C42CD2">
        <w:rPr>
          <w:rFonts w:eastAsia="標楷體"/>
          <w:sz w:val="28"/>
          <w:szCs w:val="28"/>
        </w:rPr>
        <w:t>三次，每次</w:t>
      </w:r>
      <w:r w:rsidR="006B029E" w:rsidRPr="00C42CD2">
        <w:rPr>
          <w:rFonts w:eastAsia="標楷體"/>
          <w:sz w:val="28"/>
          <w:szCs w:val="28"/>
        </w:rPr>
        <w:t>新臺幣參</w:t>
      </w:r>
      <w:r w:rsidR="0009595C" w:rsidRPr="00C42CD2">
        <w:rPr>
          <w:rFonts w:eastAsia="標楷體"/>
          <w:sz w:val="28"/>
          <w:szCs w:val="28"/>
        </w:rPr>
        <w:t>仟元。</w:t>
      </w:r>
    </w:p>
    <w:p w14:paraId="3C48321D" w14:textId="0D110497" w:rsidR="00226D6F" w:rsidRPr="00C42CD2" w:rsidRDefault="00EC3BCC" w:rsidP="00C42CD2">
      <w:pPr>
        <w:pStyle w:val="ae"/>
        <w:numPr>
          <w:ilvl w:val="0"/>
          <w:numId w:val="6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其他</w:t>
      </w:r>
      <w:r w:rsidR="00226D6F" w:rsidRPr="00C42CD2">
        <w:rPr>
          <w:rFonts w:eastAsia="標楷體"/>
          <w:sz w:val="28"/>
          <w:szCs w:val="28"/>
        </w:rPr>
        <w:t>補助</w:t>
      </w:r>
      <w:r w:rsidR="00386AE2" w:rsidRPr="00C42CD2">
        <w:rPr>
          <w:rFonts w:eastAsia="標楷體"/>
          <w:sz w:val="28"/>
          <w:szCs w:val="28"/>
        </w:rPr>
        <w:t>：</w:t>
      </w:r>
    </w:p>
    <w:p w14:paraId="4E175EDE" w14:textId="16607D27" w:rsidR="00EC3BCC" w:rsidRPr="00C42CD2" w:rsidRDefault="00226D6F" w:rsidP="00C42CD2">
      <w:pPr>
        <w:pStyle w:val="ae"/>
        <w:numPr>
          <w:ilvl w:val="0"/>
          <w:numId w:val="7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蹲點期間各組之住宿費用、交通費用</w:t>
      </w:r>
      <w:r w:rsidR="00EC3BCC" w:rsidRPr="00C42CD2">
        <w:rPr>
          <w:rFonts w:eastAsia="標楷體"/>
          <w:sz w:val="28"/>
          <w:szCs w:val="28"/>
        </w:rPr>
        <w:t>，經本處審核通過後實報實銷。</w:t>
      </w:r>
      <w:r w:rsidR="00EC3BCC" w:rsidRPr="00C42CD2">
        <w:rPr>
          <w:rFonts w:eastAsia="標楷體"/>
          <w:sz w:val="28"/>
          <w:szCs w:val="28"/>
        </w:rPr>
        <w:t xml:space="preserve">  </w:t>
      </w:r>
    </w:p>
    <w:p w14:paraId="6A7FC1A7" w14:textId="17EF244D" w:rsidR="00226D6F" w:rsidRPr="00C42CD2" w:rsidRDefault="00226D6F" w:rsidP="00C42CD2">
      <w:pPr>
        <w:pStyle w:val="ae"/>
        <w:numPr>
          <w:ilvl w:val="0"/>
          <w:numId w:val="7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每位</w:t>
      </w:r>
      <w:r w:rsidR="00EC3BCC" w:rsidRPr="00C42CD2">
        <w:rPr>
          <w:rFonts w:eastAsia="標楷體"/>
          <w:sz w:val="28"/>
          <w:szCs w:val="28"/>
        </w:rPr>
        <w:t>學生</w:t>
      </w:r>
      <w:r w:rsidRPr="00C42CD2">
        <w:rPr>
          <w:rFonts w:eastAsia="標楷體"/>
          <w:sz w:val="28"/>
          <w:szCs w:val="28"/>
        </w:rPr>
        <w:t>投保個人旅行平安保險。</w:t>
      </w:r>
    </w:p>
    <w:p w14:paraId="6D4DD13C" w14:textId="7D15D7DE" w:rsidR="003305D1" w:rsidRPr="00C42CD2" w:rsidRDefault="00226D6F" w:rsidP="00C42CD2">
      <w:pPr>
        <w:pStyle w:val="ae"/>
        <w:numPr>
          <w:ilvl w:val="0"/>
          <w:numId w:val="6"/>
        </w:numPr>
        <w:spacing w:line="460" w:lineRule="exact"/>
        <w:ind w:leftChars="0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除上列費用外</w:t>
      </w:r>
      <w:r w:rsidR="00EC3BCC" w:rsidRPr="00C42CD2">
        <w:rPr>
          <w:rFonts w:eastAsia="標楷體"/>
          <w:sz w:val="28"/>
          <w:szCs w:val="28"/>
        </w:rPr>
        <w:t>，</w:t>
      </w:r>
      <w:r w:rsidR="00D6056D" w:rsidRPr="00C42CD2">
        <w:rPr>
          <w:rFonts w:eastAsia="標楷體"/>
          <w:sz w:val="28"/>
          <w:szCs w:val="28"/>
        </w:rPr>
        <w:t>本處</w:t>
      </w:r>
      <w:r w:rsidRPr="00C42CD2">
        <w:rPr>
          <w:rFonts w:eastAsia="標楷體"/>
          <w:sz w:val="28"/>
          <w:szCs w:val="28"/>
        </w:rPr>
        <w:t>均不予</w:t>
      </w:r>
      <w:r w:rsidR="00AC6EB6" w:rsidRPr="00C42CD2">
        <w:rPr>
          <w:rFonts w:eastAsia="標楷體"/>
          <w:sz w:val="28"/>
          <w:szCs w:val="28"/>
        </w:rPr>
        <w:t>支付</w:t>
      </w:r>
      <w:r w:rsidRPr="00C42CD2">
        <w:rPr>
          <w:rFonts w:eastAsia="標楷體"/>
          <w:sz w:val="28"/>
          <w:szCs w:val="28"/>
        </w:rPr>
        <w:t>。</w:t>
      </w:r>
    </w:p>
    <w:p w14:paraId="1C105593" w14:textId="56445EEE" w:rsidR="00D6056D" w:rsidRPr="00C42CD2" w:rsidRDefault="00D6056D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組隊資格：不限科系、年級、性別</w:t>
      </w:r>
      <w:r w:rsidR="00015F1F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兩人一組，及一名指導老師。</w:t>
      </w:r>
    </w:p>
    <w:p w14:paraId="3FD7B211" w14:textId="06500A58" w:rsidR="00577241" w:rsidRPr="00C42CD2" w:rsidRDefault="00577241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報名期間</w:t>
      </w:r>
      <w:r w:rsidR="00297733" w:rsidRPr="00C42CD2">
        <w:rPr>
          <w:rFonts w:eastAsia="標楷體"/>
          <w:sz w:val="28"/>
          <w:szCs w:val="28"/>
        </w:rPr>
        <w:t>：</w:t>
      </w:r>
      <w:r w:rsidRPr="00C42CD2">
        <w:rPr>
          <w:rFonts w:eastAsia="標楷體"/>
          <w:sz w:val="28"/>
          <w:szCs w:val="28"/>
        </w:rPr>
        <w:t>即日起至</w:t>
      </w:r>
      <w:r w:rsidRPr="00C42CD2">
        <w:rPr>
          <w:rFonts w:eastAsia="標楷體"/>
          <w:sz w:val="28"/>
          <w:szCs w:val="28"/>
        </w:rPr>
        <w:t>111</w:t>
      </w:r>
      <w:r w:rsidRPr="00C42CD2">
        <w:rPr>
          <w:rFonts w:eastAsia="標楷體"/>
          <w:sz w:val="28"/>
          <w:szCs w:val="28"/>
        </w:rPr>
        <w:t>年</w:t>
      </w:r>
      <w:r w:rsidRPr="00C42CD2">
        <w:rPr>
          <w:rFonts w:eastAsia="標楷體"/>
          <w:sz w:val="28"/>
          <w:szCs w:val="28"/>
        </w:rPr>
        <w:t>7</w:t>
      </w:r>
      <w:r w:rsidRPr="00C42CD2">
        <w:rPr>
          <w:rFonts w:eastAsia="標楷體"/>
          <w:sz w:val="28"/>
          <w:szCs w:val="28"/>
        </w:rPr>
        <w:t>月</w:t>
      </w:r>
      <w:r w:rsidRPr="00C42CD2">
        <w:rPr>
          <w:rFonts w:eastAsia="標楷體"/>
          <w:sz w:val="28"/>
          <w:szCs w:val="28"/>
        </w:rPr>
        <w:t>20</w:t>
      </w:r>
      <w:r w:rsidRPr="00C42CD2">
        <w:rPr>
          <w:rFonts w:eastAsia="標楷體"/>
          <w:sz w:val="28"/>
          <w:szCs w:val="28"/>
        </w:rPr>
        <w:t>日止。</w:t>
      </w:r>
    </w:p>
    <w:p w14:paraId="508FB590" w14:textId="05143CAD" w:rsidR="006225F1" w:rsidRPr="00C42CD2" w:rsidRDefault="00577241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行前訓練課程</w:t>
      </w:r>
      <w:r w:rsidR="00297733" w:rsidRPr="00C42CD2">
        <w:rPr>
          <w:rFonts w:eastAsia="標楷體"/>
          <w:sz w:val="28"/>
          <w:szCs w:val="28"/>
        </w:rPr>
        <w:t>，</w:t>
      </w:r>
      <w:r w:rsidRPr="00C42CD2">
        <w:rPr>
          <w:rFonts w:eastAsia="標楷體"/>
          <w:sz w:val="28"/>
          <w:szCs w:val="28"/>
        </w:rPr>
        <w:t>包含通識課程、進階課程，總計</w:t>
      </w:r>
      <w:r w:rsidRPr="00C42CD2">
        <w:rPr>
          <w:rFonts w:eastAsia="標楷體"/>
          <w:sz w:val="28"/>
          <w:szCs w:val="28"/>
        </w:rPr>
        <w:t>7</w:t>
      </w:r>
      <w:r w:rsidRPr="00C42CD2">
        <w:rPr>
          <w:rFonts w:eastAsia="標楷體"/>
          <w:sz w:val="28"/>
          <w:szCs w:val="28"/>
        </w:rPr>
        <w:t>小時實體課程</w:t>
      </w:r>
      <w:r w:rsidR="006225F1" w:rsidRPr="00C42CD2">
        <w:rPr>
          <w:rFonts w:eastAsia="標楷體"/>
          <w:sz w:val="28"/>
          <w:szCs w:val="28"/>
        </w:rPr>
        <w:t>，課程包括桃園海岸亮點介紹，田野調查、社區採訪、紀錄片拍攝、網路行銷等主題課程</w:t>
      </w:r>
      <w:r w:rsidRPr="00C42CD2">
        <w:rPr>
          <w:rFonts w:eastAsia="標楷體"/>
          <w:sz w:val="28"/>
          <w:szCs w:val="28"/>
        </w:rPr>
        <w:t>，暫定</w:t>
      </w:r>
      <w:r w:rsidRPr="00C42CD2">
        <w:rPr>
          <w:rFonts w:eastAsia="標楷體"/>
          <w:sz w:val="28"/>
          <w:szCs w:val="28"/>
        </w:rPr>
        <w:t>111</w:t>
      </w:r>
      <w:r w:rsidRPr="00C42CD2">
        <w:rPr>
          <w:rFonts w:eastAsia="標楷體"/>
          <w:sz w:val="28"/>
          <w:szCs w:val="28"/>
        </w:rPr>
        <w:t>年</w:t>
      </w:r>
      <w:r w:rsidRPr="00C42CD2">
        <w:rPr>
          <w:rFonts w:eastAsia="標楷體"/>
          <w:sz w:val="28"/>
          <w:szCs w:val="28"/>
        </w:rPr>
        <w:t>7</w:t>
      </w:r>
      <w:r w:rsidRPr="00C42CD2">
        <w:rPr>
          <w:rFonts w:eastAsia="標楷體"/>
          <w:sz w:val="28"/>
          <w:szCs w:val="28"/>
        </w:rPr>
        <w:t>月</w:t>
      </w:r>
      <w:r w:rsidRPr="00C42CD2">
        <w:rPr>
          <w:rFonts w:eastAsia="標楷體"/>
          <w:sz w:val="28"/>
          <w:szCs w:val="28"/>
        </w:rPr>
        <w:t>2</w:t>
      </w:r>
      <w:r w:rsidR="006225F1" w:rsidRPr="00C42CD2">
        <w:rPr>
          <w:rFonts w:eastAsia="標楷體"/>
          <w:sz w:val="28"/>
          <w:szCs w:val="28"/>
        </w:rPr>
        <w:t>6</w:t>
      </w:r>
      <w:r w:rsidRPr="00C42CD2">
        <w:rPr>
          <w:rFonts w:eastAsia="標楷體"/>
          <w:sz w:val="28"/>
          <w:szCs w:val="28"/>
        </w:rPr>
        <w:t>日</w:t>
      </w:r>
      <w:r w:rsidR="006225F1" w:rsidRPr="00C42CD2">
        <w:rPr>
          <w:rFonts w:eastAsia="標楷體"/>
          <w:sz w:val="28"/>
          <w:szCs w:val="28"/>
        </w:rPr>
        <w:t>上午</w:t>
      </w:r>
      <w:r w:rsidR="006225F1" w:rsidRPr="00C42CD2">
        <w:rPr>
          <w:rFonts w:eastAsia="標楷體"/>
          <w:sz w:val="28"/>
          <w:szCs w:val="28"/>
        </w:rPr>
        <w:t>9</w:t>
      </w:r>
      <w:r w:rsidR="006225F1" w:rsidRPr="00C42CD2">
        <w:rPr>
          <w:rFonts w:eastAsia="標楷體"/>
          <w:sz w:val="28"/>
          <w:szCs w:val="28"/>
        </w:rPr>
        <w:t>：</w:t>
      </w:r>
      <w:r w:rsidR="006225F1" w:rsidRPr="00C42CD2">
        <w:rPr>
          <w:rFonts w:eastAsia="標楷體"/>
          <w:sz w:val="28"/>
          <w:szCs w:val="28"/>
        </w:rPr>
        <w:t>30</w:t>
      </w:r>
      <w:r w:rsidR="006225F1" w:rsidRPr="00C42CD2">
        <w:rPr>
          <w:rFonts w:eastAsia="標楷體"/>
          <w:sz w:val="28"/>
          <w:szCs w:val="28"/>
        </w:rPr>
        <w:t>開</w:t>
      </w:r>
      <w:r w:rsidRPr="00C42CD2">
        <w:rPr>
          <w:rFonts w:eastAsia="標楷體"/>
          <w:sz w:val="28"/>
          <w:szCs w:val="28"/>
        </w:rPr>
        <w:t>課</w:t>
      </w:r>
      <w:r w:rsidR="006225F1" w:rsidRPr="00C42CD2">
        <w:rPr>
          <w:rFonts w:eastAsia="標楷體"/>
          <w:sz w:val="28"/>
          <w:szCs w:val="28"/>
        </w:rPr>
        <w:t>，各組學生均應參加</w:t>
      </w:r>
      <w:r w:rsidR="00236283" w:rsidRPr="00C42CD2">
        <w:rPr>
          <w:rFonts w:eastAsia="標楷體"/>
          <w:sz w:val="28"/>
          <w:szCs w:val="28"/>
        </w:rPr>
        <w:t>。</w:t>
      </w:r>
    </w:p>
    <w:p w14:paraId="40245B29" w14:textId="6D71DE1C" w:rsidR="00640B9E" w:rsidRPr="00C42CD2" w:rsidRDefault="00640B9E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color w:val="000000" w:themeColor="text1"/>
          <w:sz w:val="28"/>
          <w:szCs w:val="28"/>
        </w:rPr>
      </w:pPr>
      <w:r w:rsidRPr="00C42CD2">
        <w:rPr>
          <w:rFonts w:eastAsia="標楷體"/>
          <w:sz w:val="28"/>
          <w:szCs w:val="28"/>
        </w:rPr>
        <w:t>本</w:t>
      </w:r>
      <w:r w:rsidR="00EE59B9" w:rsidRPr="00C42CD2">
        <w:rPr>
          <w:rFonts w:eastAsia="標楷體"/>
          <w:sz w:val="28"/>
          <w:szCs w:val="28"/>
        </w:rPr>
        <w:t>處</w:t>
      </w:r>
      <w:r w:rsidRPr="00C42CD2">
        <w:rPr>
          <w:rFonts w:eastAsia="標楷體"/>
          <w:sz w:val="28"/>
          <w:szCs w:val="28"/>
        </w:rPr>
        <w:t>將針對</w:t>
      </w:r>
      <w:r w:rsidR="00EE59B9" w:rsidRPr="00C42CD2">
        <w:rPr>
          <w:rFonts w:eastAsia="標楷體"/>
          <w:sz w:val="28"/>
          <w:szCs w:val="28"/>
        </w:rPr>
        <w:t>各組</w:t>
      </w:r>
      <w:r w:rsidRPr="00C42CD2">
        <w:rPr>
          <w:rFonts w:eastAsia="標楷體"/>
          <w:sz w:val="28"/>
          <w:szCs w:val="28"/>
        </w:rPr>
        <w:t>表現進行評</w:t>
      </w:r>
      <w:r w:rsidR="00EE59B9" w:rsidRPr="00C42CD2">
        <w:rPr>
          <w:rFonts w:eastAsia="標楷體"/>
          <w:sz w:val="28"/>
          <w:szCs w:val="28"/>
        </w:rPr>
        <w:t>比，</w:t>
      </w:r>
      <w:r w:rsidRPr="00C42CD2">
        <w:rPr>
          <w:rFonts w:eastAsia="標楷體"/>
          <w:sz w:val="28"/>
          <w:szCs w:val="28"/>
        </w:rPr>
        <w:t>獎項包括「社區紀錄片獎」、「最佳服務</w:t>
      </w:r>
      <w:r w:rsidRPr="00C42CD2">
        <w:rPr>
          <w:rFonts w:eastAsia="標楷體"/>
          <w:color w:val="000000" w:themeColor="text1"/>
          <w:sz w:val="28"/>
          <w:szCs w:val="28"/>
        </w:rPr>
        <w:t>獎」、「網路行銷獎」等</w:t>
      </w:r>
      <w:r w:rsidR="00EE59B9" w:rsidRPr="00C42CD2">
        <w:rPr>
          <w:rFonts w:eastAsia="標楷體"/>
          <w:color w:val="000000" w:themeColor="text1"/>
          <w:sz w:val="28"/>
          <w:szCs w:val="28"/>
        </w:rPr>
        <w:t>，</w:t>
      </w:r>
      <w:r w:rsidRPr="00C42CD2">
        <w:rPr>
          <w:rFonts w:eastAsia="標楷體"/>
          <w:color w:val="000000" w:themeColor="text1"/>
          <w:sz w:val="28"/>
          <w:szCs w:val="28"/>
        </w:rPr>
        <w:t>各</w:t>
      </w:r>
      <w:r w:rsidR="00EE59B9" w:rsidRPr="00C42CD2">
        <w:rPr>
          <w:rFonts w:eastAsia="標楷體"/>
          <w:color w:val="000000" w:themeColor="text1"/>
          <w:sz w:val="28"/>
          <w:szCs w:val="28"/>
        </w:rPr>
        <w:t>頒發新臺幣</w:t>
      </w:r>
      <w:r w:rsidRPr="00C42CD2">
        <w:rPr>
          <w:rFonts w:eastAsia="標楷體"/>
          <w:color w:val="000000" w:themeColor="text1"/>
          <w:sz w:val="28"/>
          <w:szCs w:val="28"/>
        </w:rPr>
        <w:t>1</w:t>
      </w:r>
      <w:r w:rsidRPr="00C42CD2">
        <w:rPr>
          <w:rFonts w:eastAsia="標楷體"/>
          <w:color w:val="000000" w:themeColor="text1"/>
          <w:sz w:val="28"/>
          <w:szCs w:val="28"/>
        </w:rPr>
        <w:t>萬</w:t>
      </w:r>
      <w:r w:rsidRPr="00C42CD2">
        <w:rPr>
          <w:rFonts w:eastAsia="標楷體"/>
          <w:color w:val="000000" w:themeColor="text1"/>
          <w:sz w:val="28"/>
          <w:szCs w:val="28"/>
        </w:rPr>
        <w:t>5</w:t>
      </w:r>
      <w:r w:rsidR="00473CB1" w:rsidRPr="00C42CD2">
        <w:rPr>
          <w:rFonts w:eastAsia="標楷體"/>
          <w:color w:val="000000" w:themeColor="text1"/>
          <w:sz w:val="28"/>
          <w:szCs w:val="28"/>
        </w:rPr>
        <w:t>,</w:t>
      </w:r>
      <w:r w:rsidRPr="00C42CD2">
        <w:rPr>
          <w:rFonts w:eastAsia="標楷體"/>
          <w:color w:val="000000" w:themeColor="text1"/>
          <w:sz w:val="28"/>
          <w:szCs w:val="28"/>
        </w:rPr>
        <w:t>000</w:t>
      </w:r>
      <w:r w:rsidRPr="00C42CD2">
        <w:rPr>
          <w:rFonts w:eastAsia="標楷體"/>
          <w:color w:val="000000" w:themeColor="text1"/>
          <w:sz w:val="28"/>
          <w:szCs w:val="28"/>
        </w:rPr>
        <w:t>元</w:t>
      </w:r>
      <w:r w:rsidR="00EE59B9" w:rsidRPr="00C42CD2">
        <w:rPr>
          <w:rFonts w:eastAsia="標楷體"/>
          <w:color w:val="000000" w:themeColor="text1"/>
          <w:sz w:val="28"/>
          <w:szCs w:val="28"/>
        </w:rPr>
        <w:t>獎金。</w:t>
      </w:r>
    </w:p>
    <w:p w14:paraId="4462C831" w14:textId="34EC6F87" w:rsidR="00BB58EC" w:rsidRPr="00C42CD2" w:rsidRDefault="00BB58EC" w:rsidP="00C42CD2">
      <w:pPr>
        <w:pStyle w:val="ae"/>
        <w:numPr>
          <w:ilvl w:val="0"/>
          <w:numId w:val="1"/>
        </w:numPr>
        <w:spacing w:line="460" w:lineRule="exact"/>
        <w:ind w:leftChars="0" w:left="709" w:hanging="709"/>
        <w:rPr>
          <w:rFonts w:eastAsia="標楷體"/>
          <w:color w:val="000000" w:themeColor="text1"/>
          <w:sz w:val="28"/>
          <w:szCs w:val="28"/>
        </w:rPr>
      </w:pPr>
      <w:r w:rsidRPr="00C42CD2">
        <w:rPr>
          <w:rFonts w:eastAsia="標楷體"/>
          <w:color w:val="000000" w:themeColor="text1"/>
          <w:sz w:val="28"/>
          <w:szCs w:val="28"/>
        </w:rPr>
        <w:t>報名與聯絡方式：</w:t>
      </w:r>
    </w:p>
    <w:p w14:paraId="2E148430" w14:textId="2177BAC6" w:rsidR="00A24C12" w:rsidRPr="00C42CD2" w:rsidRDefault="001602D0" w:rsidP="00C42CD2">
      <w:pPr>
        <w:pStyle w:val="ae"/>
        <w:spacing w:line="460" w:lineRule="exact"/>
        <w:ind w:leftChars="0" w:left="960"/>
        <w:rPr>
          <w:rFonts w:eastAsia="標楷體"/>
          <w:color w:val="000000" w:themeColor="text1"/>
          <w:sz w:val="28"/>
          <w:szCs w:val="28"/>
        </w:rPr>
      </w:pPr>
      <w:r w:rsidRPr="001602D0">
        <w:rPr>
          <w:rFonts w:eastAsia="標楷體" w:hint="eastAsia"/>
          <w:color w:val="000000" w:themeColor="text1"/>
          <w:sz w:val="28"/>
          <w:szCs w:val="28"/>
        </w:rPr>
        <w:t>請本市各大專院校依本計畫自行招募學生報名組隊後，彙整填妥</w:t>
      </w:r>
      <w:r w:rsidR="00C42CD2">
        <w:rPr>
          <w:rFonts w:eastAsia="標楷體" w:hint="eastAsia"/>
          <w:color w:val="000000" w:themeColor="text1"/>
          <w:sz w:val="28"/>
          <w:szCs w:val="28"/>
        </w:rPr>
        <w:t>報名表</w:t>
      </w:r>
      <w:r w:rsidR="00C42CD2">
        <w:rPr>
          <w:rFonts w:eastAsia="標楷體" w:hint="eastAsia"/>
          <w:color w:val="000000" w:themeColor="text1"/>
          <w:sz w:val="28"/>
          <w:szCs w:val="28"/>
        </w:rPr>
        <w:t>(</w:t>
      </w:r>
      <w:r w:rsidR="00C42CD2">
        <w:rPr>
          <w:rFonts w:eastAsia="標楷體" w:hint="eastAsia"/>
          <w:color w:val="000000" w:themeColor="text1"/>
          <w:sz w:val="28"/>
          <w:szCs w:val="28"/>
        </w:rPr>
        <w:t>如附件一</w:t>
      </w:r>
      <w:r w:rsidR="00C42CD2">
        <w:rPr>
          <w:rFonts w:eastAsia="標楷體" w:hint="eastAsia"/>
          <w:color w:val="000000" w:themeColor="text1"/>
          <w:sz w:val="28"/>
          <w:szCs w:val="28"/>
        </w:rPr>
        <w:t>)</w:t>
      </w:r>
      <w:r w:rsidR="00C42CD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42CD2">
        <w:rPr>
          <w:rFonts w:eastAsia="標楷體" w:hint="eastAsia"/>
          <w:color w:val="000000" w:themeColor="text1"/>
          <w:sz w:val="28"/>
          <w:szCs w:val="28"/>
        </w:rPr>
        <w:t>請於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111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年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7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月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2</w:t>
      </w:r>
      <w:r w:rsidR="00502C94">
        <w:rPr>
          <w:rFonts w:eastAsia="標楷體" w:hint="eastAsia"/>
          <w:color w:val="000000" w:themeColor="text1"/>
          <w:sz w:val="28"/>
          <w:szCs w:val="28"/>
        </w:rPr>
        <w:t>2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日下午</w:t>
      </w:r>
      <w:r w:rsidR="00025FAC" w:rsidRPr="00C42CD2">
        <w:rPr>
          <w:rFonts w:eastAsia="標楷體"/>
          <w:color w:val="000000" w:themeColor="text1"/>
          <w:sz w:val="28"/>
          <w:szCs w:val="28"/>
        </w:rPr>
        <w:t>5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時前將</w:t>
      </w:r>
      <w:r w:rsidR="00025FAC" w:rsidRPr="00C42CD2">
        <w:rPr>
          <w:rFonts w:eastAsia="標楷體"/>
          <w:color w:val="000000" w:themeColor="text1"/>
          <w:sz w:val="28"/>
          <w:szCs w:val="28"/>
        </w:rPr>
        <w:t>報名表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一式</w:t>
      </w:r>
      <w:r w:rsidR="00025FAC" w:rsidRPr="00C42CD2">
        <w:rPr>
          <w:rFonts w:eastAsia="標楷體"/>
          <w:color w:val="000000" w:themeColor="text1"/>
          <w:sz w:val="28"/>
          <w:szCs w:val="28"/>
        </w:rPr>
        <w:t>二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份，親送或郵政掛號至「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337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桃園市大園區中華路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298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號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-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桃園市政府海岸管理工程處生態保育科</w:t>
      </w:r>
      <w:r w:rsidR="009D4E4B" w:rsidRPr="00C42CD2">
        <w:rPr>
          <w:rFonts w:eastAsia="標楷體"/>
          <w:color w:val="000000" w:themeColor="text1"/>
          <w:sz w:val="28"/>
          <w:szCs w:val="28"/>
        </w:rPr>
        <w:t xml:space="preserve"> </w:t>
      </w:r>
      <w:r w:rsidR="00D0274F">
        <w:rPr>
          <w:rFonts w:eastAsia="標楷體" w:hint="eastAsia"/>
          <w:color w:val="000000" w:themeColor="text1"/>
          <w:sz w:val="28"/>
          <w:szCs w:val="28"/>
        </w:rPr>
        <w:t>簡小姐</w:t>
      </w:r>
      <w:r w:rsidR="009D4E4B" w:rsidRPr="00C42CD2">
        <w:rPr>
          <w:rFonts w:eastAsia="標楷體"/>
          <w:color w:val="000000" w:themeColor="text1"/>
          <w:sz w:val="28"/>
          <w:szCs w:val="28"/>
        </w:rPr>
        <w:t xml:space="preserve"> 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收」，並請於信封袋註明「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111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年度桃園暑期青年海岸社區蹲點創生試辦計畫」，逾期不予受理，洽詢電話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03-3865711#30</w:t>
      </w:r>
      <w:r w:rsidR="00C820A4" w:rsidRPr="00C42CD2">
        <w:rPr>
          <w:rFonts w:eastAsia="標楷體"/>
          <w:color w:val="000000" w:themeColor="text1"/>
          <w:sz w:val="28"/>
          <w:szCs w:val="28"/>
        </w:rPr>
        <w:t>6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或</w:t>
      </w:r>
      <w:r w:rsidR="00C820A4" w:rsidRPr="00C42CD2">
        <w:rPr>
          <w:rFonts w:eastAsia="標楷體"/>
          <w:color w:val="000000" w:themeColor="text1"/>
          <w:sz w:val="28"/>
          <w:szCs w:val="28"/>
        </w:rPr>
        <w:t>#530</w:t>
      </w:r>
      <w:r w:rsidR="009D4E4B" w:rsidRPr="00C42CD2">
        <w:rPr>
          <w:rFonts w:eastAsia="標楷體"/>
          <w:color w:val="000000" w:themeColor="text1"/>
          <w:sz w:val="28"/>
          <w:szCs w:val="28"/>
        </w:rPr>
        <w:t>。</w:t>
      </w:r>
    </w:p>
    <w:p w14:paraId="650EE503" w14:textId="661D5624" w:rsidR="00A24C12" w:rsidRDefault="00A24C12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0E7E92BA" w14:textId="28CF8F69" w:rsidR="00C820A4" w:rsidRDefault="00C820A4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3DBD7E92" w14:textId="29AD6F32" w:rsidR="00C820A4" w:rsidRDefault="00C820A4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7D8FA7ED" w14:textId="53008C57" w:rsidR="00C820A4" w:rsidRDefault="00C820A4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5714B87A" w14:textId="50F60D1E" w:rsidR="00C42CD2" w:rsidRDefault="00C42CD2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0A6207DA" w14:textId="6DD3E267" w:rsidR="00C42CD2" w:rsidRDefault="00C42CD2" w:rsidP="00A24C12">
      <w:pPr>
        <w:pStyle w:val="ae"/>
        <w:ind w:leftChars="0" w:left="1440"/>
        <w:rPr>
          <w:rFonts w:ascii="標楷體" w:eastAsia="標楷體" w:hAnsi="標楷體"/>
          <w:sz w:val="28"/>
          <w:szCs w:val="28"/>
        </w:rPr>
      </w:pPr>
    </w:p>
    <w:p w14:paraId="75F9EA0D" w14:textId="77777777" w:rsidR="00C42CD2" w:rsidRPr="002D4067" w:rsidRDefault="00C42CD2" w:rsidP="002D4067">
      <w:pPr>
        <w:rPr>
          <w:rFonts w:ascii="標楷體" w:eastAsia="標楷體" w:hAnsi="標楷體"/>
          <w:sz w:val="28"/>
          <w:szCs w:val="28"/>
        </w:rPr>
      </w:pPr>
    </w:p>
    <w:p w14:paraId="510EEEAE" w14:textId="0A02EF29" w:rsidR="00F106CA" w:rsidRDefault="00F106CA" w:rsidP="00F106CA">
      <w:pPr>
        <w:pStyle w:val="Standard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A2B3" wp14:editId="40EAB47F">
                <wp:simplePos x="0" y="0"/>
                <wp:positionH relativeFrom="column">
                  <wp:posOffset>-361950</wp:posOffset>
                </wp:positionH>
                <wp:positionV relativeFrom="paragraph">
                  <wp:posOffset>9525</wp:posOffset>
                </wp:positionV>
                <wp:extent cx="746125" cy="425450"/>
                <wp:effectExtent l="0" t="0" r="3175" b="6350"/>
                <wp:wrapSquare wrapText="bothSides"/>
                <wp:docPr id="3" name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1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6A0D" w14:textId="77777777" w:rsidR="00F106CA" w:rsidRPr="0012021D" w:rsidRDefault="00F106CA" w:rsidP="00F106CA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CA2B3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left:0;text-align:left;margin-left:-28.5pt;margin-top:.75pt;width:58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" strokeweight=".06pt">
                <v:path arrowok="t"/>
                <v:textbox>
                  <w:txbxContent>
                    <w:p w14:paraId="29666A0D" w14:textId="77777777" w:rsidR="00F106CA" w:rsidRPr="0012021D" w:rsidRDefault="00F106CA" w:rsidP="00F106CA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181" w:rsidRPr="00B7018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111年度桃園暑期青年海岸社區蹲點創生試辦計畫</w:t>
      </w:r>
    </w:p>
    <w:p w14:paraId="44E766CC" w14:textId="77777777" w:rsidR="00F106CA" w:rsidRPr="00F83BE3" w:rsidRDefault="00F106CA" w:rsidP="00F106CA">
      <w:pPr>
        <w:pStyle w:val="Standarduser"/>
        <w:tabs>
          <w:tab w:val="left" w:pos="1567"/>
        </w:tabs>
        <w:spacing w:before="7" w:line="440" w:lineRule="exact"/>
        <w:ind w:right="108" w:firstLine="283"/>
        <w:jc w:val="righ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/>
          <w:color w:val="000000"/>
        </w:rPr>
        <w:t>計畫編號：</w:t>
      </w:r>
      <w:r>
        <w:rPr>
          <w:rFonts w:ascii="標楷體" w:eastAsia="標楷體" w:hAnsi="標楷體" w:cs="Times New Roman"/>
          <w:color w:val="000000"/>
        </w:rPr>
        <w:tab/>
        <w:t>（由本</w:t>
      </w:r>
      <w:r>
        <w:rPr>
          <w:rFonts w:ascii="標楷體" w:eastAsia="標楷體" w:hAnsi="標楷體" w:cs="Times New Roman" w:hint="eastAsia"/>
          <w:color w:val="000000"/>
        </w:rPr>
        <w:t>處</w:t>
      </w:r>
      <w:r>
        <w:rPr>
          <w:rFonts w:ascii="標楷體" w:eastAsia="標楷體" w:hAnsi="標楷體" w:cs="Times New Roman"/>
          <w:color w:val="000000"/>
        </w:rPr>
        <w:t>填列）</w:t>
      </w:r>
    </w:p>
    <w:p w14:paraId="7C5F74ED" w14:textId="0B9581BF" w:rsidR="00F106CA" w:rsidRDefault="00F106CA" w:rsidP="00F106CA">
      <w:pPr>
        <w:pStyle w:val="Standarduser"/>
        <w:snapToGrid w:val="0"/>
        <w:spacing w:after="72" w:line="440" w:lineRule="exact"/>
        <w:ind w:right="-308"/>
        <w:jc w:val="center"/>
        <w:textAlignment w:val="bottom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報名</w:t>
      </w:r>
      <w:r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表</w:t>
      </w:r>
    </w:p>
    <w:tbl>
      <w:tblPr>
        <w:tblW w:w="9498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843"/>
        <w:gridCol w:w="2123"/>
        <w:gridCol w:w="145"/>
        <w:gridCol w:w="1551"/>
        <w:gridCol w:w="434"/>
        <w:gridCol w:w="2831"/>
      </w:tblGrid>
      <w:tr w:rsidR="00F106CA" w14:paraId="34478655" w14:textId="77777777" w:rsidTr="00F106CA">
        <w:trPr>
          <w:trHeight w:val="442"/>
        </w:trPr>
        <w:tc>
          <w:tcPr>
            <w:tcW w:w="9498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6688F20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基本資料</w:t>
            </w:r>
          </w:p>
        </w:tc>
      </w:tr>
      <w:tr w:rsidR="00F106CA" w14:paraId="6AA15CDA" w14:textId="77777777" w:rsidTr="00F106CA">
        <w:trPr>
          <w:trHeight w:val="442"/>
        </w:trPr>
        <w:tc>
          <w:tcPr>
            <w:tcW w:w="241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6F93E33" w14:textId="77777777" w:rsidR="00F106CA" w:rsidRPr="00EB584F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EB584F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學校</w:t>
            </w:r>
          </w:p>
        </w:tc>
        <w:tc>
          <w:tcPr>
            <w:tcW w:w="7084" w:type="dxa"/>
            <w:gridSpan w:val="5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2D403C5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1A43D431" w14:textId="77777777" w:rsidTr="00504397">
        <w:trPr>
          <w:trHeight w:val="442"/>
        </w:trPr>
        <w:tc>
          <w:tcPr>
            <w:tcW w:w="2414" w:type="dxa"/>
            <w:gridSpan w:val="2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B74118E" w14:textId="77777777" w:rsidR="00F106CA" w:rsidRPr="00EB584F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EB584F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老師</w:t>
            </w:r>
          </w:p>
        </w:tc>
        <w:tc>
          <w:tcPr>
            <w:tcW w:w="226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ED23FD0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2E6F67D" w14:textId="77777777" w:rsidR="00F106CA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科系</w:t>
            </w:r>
          </w:p>
        </w:tc>
        <w:tc>
          <w:tcPr>
            <w:tcW w:w="2831" w:type="dxa"/>
            <w:tcBorders>
              <w:top w:val="single" w:sz="18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118AF0C8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4A9C0466" w14:textId="77777777" w:rsidTr="00504397">
        <w:trPr>
          <w:trHeight w:val="414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73023BC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CD7A529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7E7E2C6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65F38757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3EC3DEA2" w14:textId="77777777" w:rsidTr="00504397">
        <w:trPr>
          <w:trHeight w:val="414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E619731" w14:textId="77777777" w:rsidR="00F106CA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  <w:p w14:paraId="60F22058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（主要聯絡人）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3CFBF3D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3E856E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科系/年級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535A0021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1CAAFD4A" w14:textId="77777777" w:rsidTr="00504397">
        <w:trPr>
          <w:trHeight w:val="414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B40D539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40ECE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2CC79A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69632C65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0EB224BF" w14:textId="77777777" w:rsidTr="00504397">
        <w:trPr>
          <w:trHeight w:val="414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6C3D2E7" w14:textId="77777777" w:rsidR="00F106CA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</w:p>
          <w:p w14:paraId="017ECBA7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（次要聯絡人）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857701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D7381C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科系/年級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6345FAC4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05C9E71A" w14:textId="77777777" w:rsidTr="00504397">
        <w:trPr>
          <w:trHeight w:val="414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3386A4F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手機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6533803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198805D" w14:textId="77777777" w:rsidR="00F106CA" w:rsidRPr="000D67CE" w:rsidRDefault="00F106CA" w:rsidP="00504397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D67CE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FFFFFF"/>
          </w:tcPr>
          <w:p w14:paraId="12814F3F" w14:textId="77777777" w:rsidR="00F106CA" w:rsidRPr="000D67CE" w:rsidRDefault="00F106CA" w:rsidP="00C207AF">
            <w:pPr>
              <w:pStyle w:val="Textbodyuser"/>
              <w:spacing w:line="440" w:lineRule="exact"/>
              <w:ind w:right="-2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F106CA" w14:paraId="5A742AEE" w14:textId="77777777" w:rsidTr="00F106CA">
        <w:trPr>
          <w:trHeight w:val="260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DB3814D" w14:textId="77777777" w:rsidR="00F106CA" w:rsidRPr="000D67CE" w:rsidRDefault="00F106CA" w:rsidP="00C207AF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蹲點志願順序填寫</w:t>
            </w:r>
          </w:p>
        </w:tc>
      </w:tr>
      <w:tr w:rsidR="00F106CA" w14:paraId="435064E3" w14:textId="77777777" w:rsidTr="00F106CA">
        <w:trPr>
          <w:trHeight w:val="260"/>
        </w:trPr>
        <w:tc>
          <w:tcPr>
            <w:tcW w:w="15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59FE300" w14:textId="77777777" w:rsidR="00F106CA" w:rsidRPr="000D67CE" w:rsidRDefault="00F106CA" w:rsidP="00C207AF">
            <w:pPr>
              <w:pStyle w:val="Textbodyuser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志願序號</w:t>
            </w:r>
          </w:p>
        </w:tc>
        <w:tc>
          <w:tcPr>
            <w:tcW w:w="2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1D4381D" w14:textId="77777777" w:rsidR="00F106CA" w:rsidRPr="000D67CE" w:rsidRDefault="00F106CA" w:rsidP="00C207AF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蹲點社區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5798474" w14:textId="77777777" w:rsidR="00F106CA" w:rsidRPr="000D67CE" w:rsidRDefault="00F106CA" w:rsidP="00C207AF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志願序號</w:t>
            </w: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14:paraId="31DB40C4" w14:textId="77777777" w:rsidR="00F106CA" w:rsidRPr="000D67CE" w:rsidRDefault="00F106CA" w:rsidP="00C207AF">
            <w:pPr>
              <w:pStyle w:val="Textbodyuser"/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蹲點社區</w:t>
            </w:r>
          </w:p>
        </w:tc>
      </w:tr>
      <w:tr w:rsidR="00F106CA" w14:paraId="44C5CA5B" w14:textId="77777777" w:rsidTr="00F106CA">
        <w:trPr>
          <w:trHeight w:val="260"/>
        </w:trPr>
        <w:tc>
          <w:tcPr>
            <w:tcW w:w="15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E3B2F74" w14:textId="77777777" w:rsidR="00F106CA" w:rsidRPr="000D67CE" w:rsidRDefault="00F106CA" w:rsidP="00C207AF">
            <w:pPr>
              <w:pStyle w:val="Textbodyuser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3F9870EC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863F4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桃園市大園區環保協會(許厝港國家級重要濕地)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630EA45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14:paraId="2D983F6B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桃園市新屋區海洋客家休閒農業發展協會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海洋客家牽罟文化館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106CA" w14:paraId="546444BC" w14:textId="77777777" w:rsidTr="00F106CA">
        <w:trPr>
          <w:trHeight w:val="982"/>
        </w:trPr>
        <w:tc>
          <w:tcPr>
            <w:tcW w:w="15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2F0E0C5" w14:textId="77777777" w:rsidR="00F106CA" w:rsidRPr="000D67CE" w:rsidRDefault="00F106CA" w:rsidP="00C207AF">
            <w:pPr>
              <w:pStyle w:val="Textbodyuser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DEBCBFF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863F44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桃園市觀音區樹林社區發展協會(草漯沙丘觀音展示館)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FDB4CC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14:paraId="150DFB09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桃園市新屋區愛鄉協會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新屋石滬故事館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F106CA" w14:paraId="24C8E59B" w14:textId="77777777" w:rsidTr="00F106CA">
        <w:trPr>
          <w:trHeight w:val="938"/>
        </w:trPr>
        <w:tc>
          <w:tcPr>
            <w:tcW w:w="157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5ADD08B" w14:textId="77777777" w:rsidR="00F106CA" w:rsidRPr="000D67CE" w:rsidRDefault="00F106CA" w:rsidP="00C207AF">
            <w:pPr>
              <w:pStyle w:val="Textbodyuser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18261BB9" w14:textId="52EC3262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桃園市新屋區永興社區發展協會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藻礁生態</w:t>
            </w:r>
            <w:r w:rsidR="001602D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環境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教室</w:t>
            </w:r>
            <w:r w:rsidRPr="00863F4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90236AB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A"/>
            </w:tcBorders>
            <w:shd w:val="clear" w:color="auto" w:fill="BFBFBF" w:themeFill="background1" w:themeFillShade="BF"/>
          </w:tcPr>
          <w:p w14:paraId="34F7E2E9" w14:textId="77777777" w:rsidR="00F106CA" w:rsidRPr="00863F44" w:rsidRDefault="00F106CA" w:rsidP="00C207AF">
            <w:pPr>
              <w:pStyle w:val="Textbodyuser"/>
              <w:snapToGrid w:val="0"/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</w:tc>
      </w:tr>
      <w:tr w:rsidR="00F106CA" w14:paraId="1D05C1FD" w14:textId="77777777" w:rsidTr="00F106CA">
        <w:trPr>
          <w:trHeight w:val="2173"/>
        </w:trPr>
        <w:tc>
          <w:tcPr>
            <w:tcW w:w="2414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4A1D206F" w14:textId="77777777" w:rsidR="00F106CA" w:rsidRPr="00504397" w:rsidRDefault="00F106CA" w:rsidP="00C207AF">
            <w:pPr>
              <w:rPr>
                <w:rFonts w:ascii="標楷體" w:eastAsia="標楷體" w:hAnsi="標楷體" w:cstheme="minorBidi"/>
                <w:color w:val="202124"/>
                <w:sz w:val="24"/>
                <w:szCs w:val="24"/>
                <w:shd w:val="clear" w:color="auto" w:fill="FFFFFF"/>
              </w:rPr>
            </w:pPr>
            <w:r w:rsidRPr="00504397">
              <w:rPr>
                <w:rFonts w:ascii="標楷體" w:eastAsia="標楷體" w:hAnsi="標楷體"/>
                <w:color w:val="000000" w:themeColor="text1"/>
                <w:sz w:val="24"/>
                <w:szCs w:val="24"/>
                <w:shd w:val="clear" w:color="auto" w:fill="FFFFFF"/>
              </w:rPr>
              <w:t xml:space="preserve">蹲點專長簡述 </w:t>
            </w:r>
          </w:p>
        </w:tc>
        <w:tc>
          <w:tcPr>
            <w:tcW w:w="7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14:paraId="5A7213D8" w14:textId="6D30B52F" w:rsidR="00F106CA" w:rsidRPr="00504397" w:rsidRDefault="00F106CA" w:rsidP="00C207A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504397">
              <w:rPr>
                <w:rFonts w:ascii="標楷體" w:eastAsia="標楷體" w:hAnsi="標楷體"/>
                <w:sz w:val="18"/>
                <w:szCs w:val="18"/>
                <w:shd w:val="clear" w:color="auto" w:fill="FFFFFF"/>
              </w:rPr>
              <w:t>( 企劃力 攝影力   創意力  一步一腳力...etc)</w:t>
            </w:r>
          </w:p>
          <w:p w14:paraId="65703748" w14:textId="77777777" w:rsidR="00F106CA" w:rsidRPr="00504397" w:rsidRDefault="00F106CA" w:rsidP="00C207AF">
            <w:pPr>
              <w:pStyle w:val="Textbodyuser"/>
              <w:snapToGrid w:val="0"/>
              <w:jc w:val="both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</w:p>
        </w:tc>
      </w:tr>
      <w:tr w:rsidR="00F106CA" w:rsidRPr="006239FF" w14:paraId="0B54D108" w14:textId="77777777" w:rsidTr="00F106CA">
        <w:trPr>
          <w:trHeight w:val="699"/>
        </w:trPr>
        <w:tc>
          <w:tcPr>
            <w:tcW w:w="9498" w:type="dxa"/>
            <w:gridSpan w:val="7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0EFD1EB" w14:textId="77777777" w:rsidR="00F106CA" w:rsidRPr="00504397" w:rsidRDefault="00F106CA" w:rsidP="00C207AF">
            <w:pPr>
              <w:spacing w:line="24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504397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蹲點社區據各組專長進行指派，若各組學生無法接受，可放棄錄取資格並退出本計畫。</w:t>
            </w:r>
          </w:p>
        </w:tc>
      </w:tr>
    </w:tbl>
    <w:p w14:paraId="5B976F15" w14:textId="795ECA76" w:rsidR="00F106CA" w:rsidRPr="00C42CD2" w:rsidRDefault="00F106CA" w:rsidP="00C42CD2">
      <w:pPr>
        <w:overflowPunct/>
        <w:autoSpaceDE/>
        <w:autoSpaceDN/>
        <w:adjustRightInd/>
        <w:textAlignment w:val="auto"/>
        <w:rPr>
          <w:rFonts w:ascii="標楷體" w:eastAsia="標楷體" w:hAnsi="標楷體"/>
          <w:sz w:val="24"/>
          <w:szCs w:val="24"/>
        </w:rPr>
      </w:pPr>
    </w:p>
    <w:sectPr w:rsidR="00F106CA" w:rsidRPr="00C42CD2" w:rsidSect="003B6674">
      <w:footerReference w:type="default" r:id="rId7"/>
      <w:pgSz w:w="11900" w:h="16840"/>
      <w:pgMar w:top="1134" w:right="1077" w:bottom="1134" w:left="1077" w:header="851" w:footer="86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30A86" w14:textId="77777777" w:rsidR="003D138A" w:rsidRDefault="003D138A">
      <w:r>
        <w:separator/>
      </w:r>
    </w:p>
  </w:endnote>
  <w:endnote w:type="continuationSeparator" w:id="0">
    <w:p w14:paraId="1051C758" w14:textId="77777777" w:rsidR="003D138A" w:rsidRDefault="003D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794436"/>
      <w:docPartObj>
        <w:docPartGallery w:val="Page Numbers (Bottom of Page)"/>
        <w:docPartUnique/>
      </w:docPartObj>
    </w:sdtPr>
    <w:sdtEndPr/>
    <w:sdtContent>
      <w:p w14:paraId="7268A046" w14:textId="3C30CD50" w:rsidR="004C2DC1" w:rsidRPr="00C555A7" w:rsidRDefault="007E1D6A">
        <w:pPr>
          <w:pStyle w:val="a3"/>
          <w:jc w:val="center"/>
        </w:pPr>
        <w:r w:rsidRPr="00C555A7">
          <w:fldChar w:fldCharType="begin"/>
        </w:r>
        <w:r w:rsidR="00433338" w:rsidRPr="00C555A7">
          <w:instrText>PAGE   \* MERGEFORMAT</w:instrText>
        </w:r>
        <w:r w:rsidRPr="00C555A7">
          <w:fldChar w:fldCharType="separate"/>
        </w:r>
        <w:r w:rsidR="003D138A" w:rsidRPr="003D138A">
          <w:rPr>
            <w:noProof/>
            <w:lang w:val="zh-TW"/>
          </w:rPr>
          <w:t>1</w:t>
        </w:r>
        <w:r w:rsidRPr="00C555A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D21B2" w14:textId="77777777" w:rsidR="003D138A" w:rsidRDefault="003D138A">
      <w:r>
        <w:separator/>
      </w:r>
    </w:p>
  </w:footnote>
  <w:footnote w:type="continuationSeparator" w:id="0">
    <w:p w14:paraId="600D02E9" w14:textId="77777777" w:rsidR="003D138A" w:rsidRDefault="003D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F1"/>
    <w:multiLevelType w:val="hybridMultilevel"/>
    <w:tmpl w:val="B3B254CA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CA66F3E"/>
    <w:multiLevelType w:val="hybridMultilevel"/>
    <w:tmpl w:val="FEACA2F4"/>
    <w:lvl w:ilvl="0" w:tplc="9A041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260E142C"/>
    <w:multiLevelType w:val="hybridMultilevel"/>
    <w:tmpl w:val="2ECE03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3F7ED5"/>
    <w:multiLevelType w:val="hybridMultilevel"/>
    <w:tmpl w:val="FEACA2F4"/>
    <w:lvl w:ilvl="0" w:tplc="9A041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7D1369F"/>
    <w:multiLevelType w:val="hybridMultilevel"/>
    <w:tmpl w:val="EFCAC2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B08A6"/>
    <w:multiLevelType w:val="hybridMultilevel"/>
    <w:tmpl w:val="EF38D4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1E1897"/>
    <w:multiLevelType w:val="hybridMultilevel"/>
    <w:tmpl w:val="27DCA76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7" w15:restartNumberingAfterBreak="0">
    <w:nsid w:val="49300963"/>
    <w:multiLevelType w:val="hybridMultilevel"/>
    <w:tmpl w:val="A4DAEBF8"/>
    <w:lvl w:ilvl="0" w:tplc="06EA854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713E3F"/>
    <w:multiLevelType w:val="hybridMultilevel"/>
    <w:tmpl w:val="6D00F79C"/>
    <w:lvl w:ilvl="0" w:tplc="353CB88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D33C49"/>
    <w:multiLevelType w:val="hybridMultilevel"/>
    <w:tmpl w:val="FC8EA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766728"/>
    <w:multiLevelType w:val="hybridMultilevel"/>
    <w:tmpl w:val="4F1093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403572D"/>
    <w:multiLevelType w:val="hybridMultilevel"/>
    <w:tmpl w:val="A4DAEBF8"/>
    <w:lvl w:ilvl="0" w:tplc="06EA854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B"/>
    <w:rsid w:val="00001BFC"/>
    <w:rsid w:val="00015F1F"/>
    <w:rsid w:val="00024972"/>
    <w:rsid w:val="00025FAC"/>
    <w:rsid w:val="000265C6"/>
    <w:rsid w:val="00037EEB"/>
    <w:rsid w:val="00041509"/>
    <w:rsid w:val="000649CF"/>
    <w:rsid w:val="00072A62"/>
    <w:rsid w:val="00087751"/>
    <w:rsid w:val="0009595C"/>
    <w:rsid w:val="000A1D41"/>
    <w:rsid w:val="000A6254"/>
    <w:rsid w:val="00122025"/>
    <w:rsid w:val="001602D0"/>
    <w:rsid w:val="00175627"/>
    <w:rsid w:val="001941D7"/>
    <w:rsid w:val="001C489E"/>
    <w:rsid w:val="001C4BA4"/>
    <w:rsid w:val="001D3D16"/>
    <w:rsid w:val="001F152E"/>
    <w:rsid w:val="00213F7D"/>
    <w:rsid w:val="00226D6F"/>
    <w:rsid w:val="002301E6"/>
    <w:rsid w:val="00236283"/>
    <w:rsid w:val="00250F11"/>
    <w:rsid w:val="0025255B"/>
    <w:rsid w:val="0027727A"/>
    <w:rsid w:val="00285847"/>
    <w:rsid w:val="00297733"/>
    <w:rsid w:val="002C34FB"/>
    <w:rsid w:val="002D4067"/>
    <w:rsid w:val="002D6C4A"/>
    <w:rsid w:val="002F207D"/>
    <w:rsid w:val="00304FF5"/>
    <w:rsid w:val="003305D1"/>
    <w:rsid w:val="003307E8"/>
    <w:rsid w:val="003415EA"/>
    <w:rsid w:val="00343E28"/>
    <w:rsid w:val="00364439"/>
    <w:rsid w:val="003715D8"/>
    <w:rsid w:val="00374CC9"/>
    <w:rsid w:val="00386AE2"/>
    <w:rsid w:val="003B4EB2"/>
    <w:rsid w:val="003B6674"/>
    <w:rsid w:val="003C05E0"/>
    <w:rsid w:val="003D138A"/>
    <w:rsid w:val="003D1DEF"/>
    <w:rsid w:val="003E04A0"/>
    <w:rsid w:val="003E5A1F"/>
    <w:rsid w:val="003E5CBF"/>
    <w:rsid w:val="003E6646"/>
    <w:rsid w:val="00400992"/>
    <w:rsid w:val="00421215"/>
    <w:rsid w:val="00433338"/>
    <w:rsid w:val="004359C5"/>
    <w:rsid w:val="00473CB1"/>
    <w:rsid w:val="004B54C4"/>
    <w:rsid w:val="00502C94"/>
    <w:rsid w:val="00504397"/>
    <w:rsid w:val="00525B9B"/>
    <w:rsid w:val="0052706D"/>
    <w:rsid w:val="00531949"/>
    <w:rsid w:val="0053444D"/>
    <w:rsid w:val="005408A3"/>
    <w:rsid w:val="0056096E"/>
    <w:rsid w:val="00577241"/>
    <w:rsid w:val="00580BB5"/>
    <w:rsid w:val="0058270C"/>
    <w:rsid w:val="005961CD"/>
    <w:rsid w:val="005966B4"/>
    <w:rsid w:val="005A2119"/>
    <w:rsid w:val="005A68E6"/>
    <w:rsid w:val="005C1296"/>
    <w:rsid w:val="005D4C98"/>
    <w:rsid w:val="005F5236"/>
    <w:rsid w:val="006100AB"/>
    <w:rsid w:val="006225F1"/>
    <w:rsid w:val="00640B9E"/>
    <w:rsid w:val="00645AD3"/>
    <w:rsid w:val="006460D1"/>
    <w:rsid w:val="00653E15"/>
    <w:rsid w:val="00695BBA"/>
    <w:rsid w:val="00697020"/>
    <w:rsid w:val="006A4503"/>
    <w:rsid w:val="006B029E"/>
    <w:rsid w:val="006E3977"/>
    <w:rsid w:val="006F68BF"/>
    <w:rsid w:val="00704CA5"/>
    <w:rsid w:val="0072766D"/>
    <w:rsid w:val="00742C06"/>
    <w:rsid w:val="007657B4"/>
    <w:rsid w:val="00773834"/>
    <w:rsid w:val="00792F08"/>
    <w:rsid w:val="007A57DB"/>
    <w:rsid w:val="007B3189"/>
    <w:rsid w:val="007B491E"/>
    <w:rsid w:val="007B5099"/>
    <w:rsid w:val="007C4393"/>
    <w:rsid w:val="007C60FB"/>
    <w:rsid w:val="007E077D"/>
    <w:rsid w:val="007E1D6A"/>
    <w:rsid w:val="007F3EC5"/>
    <w:rsid w:val="00806BEB"/>
    <w:rsid w:val="00842BCA"/>
    <w:rsid w:val="00862138"/>
    <w:rsid w:val="008744ED"/>
    <w:rsid w:val="008809B5"/>
    <w:rsid w:val="00882C99"/>
    <w:rsid w:val="008B74A9"/>
    <w:rsid w:val="00926760"/>
    <w:rsid w:val="00940771"/>
    <w:rsid w:val="00940ACC"/>
    <w:rsid w:val="00956117"/>
    <w:rsid w:val="00963904"/>
    <w:rsid w:val="00970564"/>
    <w:rsid w:val="00981CFD"/>
    <w:rsid w:val="009D4E4B"/>
    <w:rsid w:val="009F324D"/>
    <w:rsid w:val="009F5991"/>
    <w:rsid w:val="00A0671E"/>
    <w:rsid w:val="00A24368"/>
    <w:rsid w:val="00A24C12"/>
    <w:rsid w:val="00A259F5"/>
    <w:rsid w:val="00A53E62"/>
    <w:rsid w:val="00AA5CF5"/>
    <w:rsid w:val="00AC0435"/>
    <w:rsid w:val="00AC6EB6"/>
    <w:rsid w:val="00AD2790"/>
    <w:rsid w:val="00AF750C"/>
    <w:rsid w:val="00B036A5"/>
    <w:rsid w:val="00B07300"/>
    <w:rsid w:val="00B07332"/>
    <w:rsid w:val="00B07DC7"/>
    <w:rsid w:val="00B217D3"/>
    <w:rsid w:val="00B37AB2"/>
    <w:rsid w:val="00B423BB"/>
    <w:rsid w:val="00B4647A"/>
    <w:rsid w:val="00B46AAB"/>
    <w:rsid w:val="00B53E49"/>
    <w:rsid w:val="00B60F9D"/>
    <w:rsid w:val="00B70181"/>
    <w:rsid w:val="00B73EF2"/>
    <w:rsid w:val="00B778AC"/>
    <w:rsid w:val="00BB58EC"/>
    <w:rsid w:val="00BD751D"/>
    <w:rsid w:val="00BE1AC7"/>
    <w:rsid w:val="00C11EE5"/>
    <w:rsid w:val="00C26CDB"/>
    <w:rsid w:val="00C42CD2"/>
    <w:rsid w:val="00C50B51"/>
    <w:rsid w:val="00C53221"/>
    <w:rsid w:val="00C5441C"/>
    <w:rsid w:val="00C550FC"/>
    <w:rsid w:val="00C70DE3"/>
    <w:rsid w:val="00C820A4"/>
    <w:rsid w:val="00C8268C"/>
    <w:rsid w:val="00C84FCA"/>
    <w:rsid w:val="00C85AC3"/>
    <w:rsid w:val="00CB2B1D"/>
    <w:rsid w:val="00CD0AFB"/>
    <w:rsid w:val="00CE73DD"/>
    <w:rsid w:val="00D0274F"/>
    <w:rsid w:val="00D069B8"/>
    <w:rsid w:val="00D154F2"/>
    <w:rsid w:val="00D2772C"/>
    <w:rsid w:val="00D303AD"/>
    <w:rsid w:val="00D3727D"/>
    <w:rsid w:val="00D4373C"/>
    <w:rsid w:val="00D6056D"/>
    <w:rsid w:val="00D72B4B"/>
    <w:rsid w:val="00D960C7"/>
    <w:rsid w:val="00DA225F"/>
    <w:rsid w:val="00DB3724"/>
    <w:rsid w:val="00DD6B61"/>
    <w:rsid w:val="00DE6756"/>
    <w:rsid w:val="00DF19E2"/>
    <w:rsid w:val="00E07EF2"/>
    <w:rsid w:val="00E2211F"/>
    <w:rsid w:val="00E313A0"/>
    <w:rsid w:val="00EC226D"/>
    <w:rsid w:val="00EC3BCC"/>
    <w:rsid w:val="00ED18EF"/>
    <w:rsid w:val="00ED3DB7"/>
    <w:rsid w:val="00EE59B9"/>
    <w:rsid w:val="00F106CA"/>
    <w:rsid w:val="00F161E0"/>
    <w:rsid w:val="00F20285"/>
    <w:rsid w:val="00F2369E"/>
    <w:rsid w:val="00F24FA0"/>
    <w:rsid w:val="00F372FE"/>
    <w:rsid w:val="00F42BF7"/>
    <w:rsid w:val="00F468A9"/>
    <w:rsid w:val="00F8761F"/>
    <w:rsid w:val="00FA3224"/>
    <w:rsid w:val="00FA7CFA"/>
    <w:rsid w:val="00FF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FFF1D"/>
  <w15:docId w15:val="{3146AE87-3C6D-4626-8248-F86F7184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FB"/>
    <w:pPr>
      <w:overflowPunct w:val="0"/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8270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827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AF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CD0AFB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809B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8809B5"/>
    <w:rPr>
      <w:rFonts w:ascii="Times New Roman" w:eastAsia="細明體" w:hAnsi="Times New Roman"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A62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6254"/>
  </w:style>
  <w:style w:type="character" w:customStyle="1" w:styleId="a9">
    <w:name w:val="註解文字 字元"/>
    <w:basedOn w:val="a0"/>
    <w:link w:val="a8"/>
    <w:uiPriority w:val="99"/>
    <w:semiHidden/>
    <w:rsid w:val="000A6254"/>
    <w:rPr>
      <w:rFonts w:ascii="Times New Roman" w:eastAsia="細明體" w:hAnsi="Times New Roman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625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A6254"/>
    <w:rPr>
      <w:rFonts w:ascii="Times New Roman" w:eastAsia="細明體" w:hAnsi="Times New Roman"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A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A6254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8270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8270C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style40-41">
    <w:name w:val="style_40-41"/>
    <w:basedOn w:val="a0"/>
    <w:rsid w:val="00B37AB2"/>
    <w:rPr>
      <w:color w:val="333333"/>
    </w:rPr>
  </w:style>
  <w:style w:type="paragraph" w:styleId="ae">
    <w:name w:val="List Paragraph"/>
    <w:basedOn w:val="a"/>
    <w:uiPriority w:val="34"/>
    <w:qFormat/>
    <w:rsid w:val="003B4EB2"/>
    <w:pPr>
      <w:ind w:leftChars="200" w:left="480"/>
    </w:pPr>
  </w:style>
  <w:style w:type="character" w:styleId="af">
    <w:name w:val="Hyperlink"/>
    <w:basedOn w:val="a0"/>
    <w:uiPriority w:val="99"/>
    <w:unhideWhenUsed/>
    <w:rsid w:val="00A24C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4C12"/>
    <w:rPr>
      <w:color w:val="605E5C"/>
      <w:shd w:val="clear" w:color="auto" w:fill="E1DFDD"/>
    </w:rPr>
  </w:style>
  <w:style w:type="paragraph" w:customStyle="1" w:styleId="Standard">
    <w:name w:val="Standard"/>
    <w:rsid w:val="00F106CA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Standarduser">
    <w:name w:val="Standard (user)"/>
    <w:rsid w:val="00F106CA"/>
    <w:pPr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Framecontents">
    <w:name w:val="Frame contents"/>
    <w:basedOn w:val="Standarduser"/>
    <w:rsid w:val="00F106CA"/>
  </w:style>
  <w:style w:type="paragraph" w:customStyle="1" w:styleId="Textbodyuser">
    <w:name w:val="Text body (user)"/>
    <w:basedOn w:val="Standarduser"/>
    <w:rsid w:val="00F106C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海岸工程科-臨時人員8</dc:creator>
  <cp:keywords/>
  <dc:description/>
  <cp:lastModifiedBy>Windows 使用者</cp:lastModifiedBy>
  <cp:revision>3</cp:revision>
  <cp:lastPrinted>2022-07-15T07:17:00Z</cp:lastPrinted>
  <dcterms:created xsi:type="dcterms:W3CDTF">2022-07-15T09:03:00Z</dcterms:created>
  <dcterms:modified xsi:type="dcterms:W3CDTF">2022-07-15T10:13:00Z</dcterms:modified>
</cp:coreProperties>
</file>