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A7" w:rsidRDefault="002A1B8B">
      <w:pPr>
        <w:pStyle w:val="1"/>
        <w:spacing w:before="79"/>
        <w:ind w:left="1869" w:right="1938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具自然地景價值者提報表</w:t>
      </w:r>
    </w:p>
    <w:p w:rsidR="008758A7" w:rsidRDefault="002A1B8B">
      <w:pPr>
        <w:pStyle w:val="a3"/>
        <w:tabs>
          <w:tab w:val="left" w:pos="5641"/>
          <w:tab w:val="left" w:pos="7468"/>
          <w:tab w:val="left" w:pos="7948"/>
        </w:tabs>
        <w:spacing w:before="128"/>
        <w:ind w:left="120"/>
      </w:pPr>
      <w:r>
        <w:rPr>
          <w:rFonts w:ascii="標楷體" w:eastAsia="標楷體" w:hAnsi="標楷體"/>
        </w:rPr>
        <w:t>編號：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提報日</w:t>
      </w:r>
      <w:r>
        <w:rPr>
          <w:rFonts w:ascii="標楷體" w:eastAsia="標楷體" w:hAnsi="標楷體"/>
          <w:spacing w:val="-48"/>
        </w:rPr>
        <w:t>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spacing w:val="72"/>
        </w:rPr>
        <w:t xml:space="preserve">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日</w:t>
      </w:r>
    </w:p>
    <w:p w:rsidR="008758A7" w:rsidRDefault="008758A7">
      <w:pPr>
        <w:pStyle w:val="a3"/>
        <w:spacing w:before="11"/>
        <w:rPr>
          <w:rFonts w:ascii="標楷體" w:eastAsia="標楷體" w:hAnsi="標楷體"/>
          <w:sz w:val="15"/>
        </w:rPr>
      </w:pPr>
    </w:p>
    <w:tbl>
      <w:tblPr>
        <w:tblW w:w="8367" w:type="dxa"/>
        <w:tblInd w:w="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  <w:gridCol w:w="2976"/>
        <w:gridCol w:w="2729"/>
      </w:tblGrid>
      <w:tr w:rsidR="008758A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15"/>
            </w:pPr>
            <w:r>
              <w:rPr>
                <w:rFonts w:ascii="標楷體" w:eastAsia="標楷體" w:hAnsi="標楷體"/>
                <w:sz w:val="24"/>
              </w:rPr>
              <w:t>申請人（姓名或團體名稱</w:t>
            </w:r>
            <w:r>
              <w:rPr>
                <w:rFonts w:ascii="標楷體" w:eastAsia="標楷體" w:hAnsi="標楷體"/>
                <w:spacing w:val="-120"/>
                <w:sz w:val="24"/>
              </w:rPr>
              <w:t>）</w:t>
            </w:r>
            <w:r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6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聯絡人及地址：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電子郵件信箱：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2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電話：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20"/>
              <w:ind w:left="14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行動電話：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20"/>
              <w:ind w:left="10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傳真：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提報自然地景名稱及類別（請擇一勾選）</w:t>
            </w:r>
          </w:p>
          <w:p w:rsidR="008758A7" w:rsidRDefault="008758A7">
            <w:pPr>
              <w:pStyle w:val="TableParagraph"/>
              <w:spacing w:before="2"/>
              <w:ind w:left="0"/>
              <w:rPr>
                <w:rFonts w:ascii="標楷體" w:eastAsia="標楷體" w:hAnsi="標楷體"/>
                <w:sz w:val="32"/>
              </w:rPr>
            </w:pPr>
          </w:p>
          <w:p w:rsidR="008758A7" w:rsidRDefault="002A1B8B">
            <w:pPr>
              <w:pStyle w:val="TableParagraph"/>
              <w:tabs>
                <w:tab w:val="left" w:pos="2868"/>
                <w:tab w:val="left" w:pos="4308"/>
                <w:tab w:val="left" w:pos="7069"/>
              </w:tabs>
              <w:spacing w:before="0"/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/>
                <w:sz w:val="24"/>
              </w:rPr>
              <w:t>自然保留區</w:t>
            </w:r>
            <w:r>
              <w:rPr>
                <w:rFonts w:ascii="標楷體" w:eastAsia="標楷體" w:hAnsi="標楷體"/>
                <w:sz w:val="24"/>
              </w:rPr>
              <w:tab/>
              <w:t>□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/>
                <w:sz w:val="24"/>
              </w:rPr>
              <w:t>地質公園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提報內容及範圍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一、符合之指定基準及具體內容：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line="278" w:lineRule="auto"/>
              <w:ind w:left="561" w:right="98" w:hanging="454"/>
            </w:pPr>
            <w:r>
              <w:rPr>
                <w:rFonts w:ascii="標楷體" w:eastAsia="標楷體" w:hAnsi="標楷體"/>
                <w:spacing w:val="-3"/>
                <w:sz w:val="24"/>
              </w:rPr>
              <w:t>二、建議指定之緣由、土地權屬、範圍、面積及位置圖</w:t>
            </w:r>
            <w:r>
              <w:rPr>
                <w:rFonts w:ascii="標楷體" w:eastAsia="標楷體" w:hAnsi="標楷體"/>
                <w:sz w:val="24"/>
              </w:rPr>
              <w:t>（</w:t>
            </w:r>
            <w:r>
              <w:rPr>
                <w:rFonts w:ascii="標楷體" w:eastAsia="標楷體" w:hAnsi="標楷體"/>
                <w:spacing w:val="-2"/>
                <w:sz w:val="24"/>
              </w:rPr>
              <w:t>地質公園可包含分區</w:t>
            </w:r>
            <w:r>
              <w:rPr>
                <w:rFonts w:ascii="標楷體" w:eastAsia="標楷體" w:hAnsi="標楷體"/>
                <w:sz w:val="24"/>
              </w:rPr>
              <w:t>規劃</w:t>
            </w:r>
            <w:r>
              <w:rPr>
                <w:rFonts w:ascii="標楷體" w:eastAsia="標楷體" w:hAnsi="標楷體"/>
                <w:spacing w:val="-120"/>
                <w:sz w:val="24"/>
              </w:rPr>
              <w:t>）</w:t>
            </w:r>
            <w:r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三、環境特質及資源現況：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四、目前面臨之威脅、既有保存、維護措施及未來之保育策略：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0" w:line="29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附註</w:t>
            </w:r>
          </w:p>
          <w:p w:rsidR="008758A7" w:rsidRDefault="002A1B8B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一、提報內容至少應有照片及圖面一張，並得依需求附加補充資料。</w:t>
            </w:r>
          </w:p>
          <w:p w:rsidR="008758A7" w:rsidRDefault="002A1B8B">
            <w:pPr>
              <w:pStyle w:val="TableParagraph"/>
              <w:spacing w:before="5"/>
              <w:ind w:left="532" w:right="97" w:hanging="425"/>
            </w:pPr>
            <w:r>
              <w:rPr>
                <w:rFonts w:ascii="標楷體" w:eastAsia="標楷體" w:hAnsi="標楷體"/>
                <w:spacing w:val="-5"/>
                <w:sz w:val="24"/>
              </w:rPr>
              <w:t>二、符合之指定基準請參閱「自然地景與自然紀念物指定及廢止審查辦法」第</w:t>
            </w:r>
            <w:r>
              <w:rPr>
                <w:rFonts w:ascii="標楷體" w:eastAsia="標楷體" w:hAnsi="標楷體"/>
                <w:sz w:val="24"/>
              </w:rPr>
              <w:t>2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4"/>
              </w:rPr>
              <w:t>條規定。</w:t>
            </w:r>
          </w:p>
          <w:p w:rsidR="008758A7" w:rsidRDefault="002A1B8B">
            <w:pPr>
              <w:pStyle w:val="TableParagraph"/>
              <w:spacing w:before="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三、本表請送具自然地景價值者所在地之主管機關受理。</w:t>
            </w:r>
          </w:p>
        </w:tc>
      </w:tr>
    </w:tbl>
    <w:p w:rsidR="00000000" w:rsidRDefault="002A1B8B">
      <w:pPr>
        <w:sectPr w:rsidR="00000000">
          <w:headerReference w:type="default" r:id="rId6"/>
          <w:pgSz w:w="11910" w:h="16840"/>
          <w:pgMar w:top="1960" w:right="1580" w:bottom="280" w:left="1680" w:header="1568" w:footer="720" w:gutter="0"/>
          <w:cols w:space="720"/>
        </w:sectPr>
      </w:pPr>
    </w:p>
    <w:p w:rsidR="008758A7" w:rsidRDefault="002A1B8B">
      <w:pPr>
        <w:pStyle w:val="1"/>
        <w:spacing w:before="79"/>
        <w:ind w:left="1869" w:right="1941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具自然紀念物價值者提報表</w:t>
      </w:r>
    </w:p>
    <w:p w:rsidR="008758A7" w:rsidRDefault="002A1B8B">
      <w:pPr>
        <w:pStyle w:val="a3"/>
        <w:tabs>
          <w:tab w:val="left" w:pos="5641"/>
          <w:tab w:val="left" w:pos="7081"/>
          <w:tab w:val="left" w:pos="7561"/>
          <w:tab w:val="left" w:pos="8041"/>
        </w:tabs>
        <w:spacing w:before="128"/>
        <w:ind w:left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提報日期：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日</w:t>
      </w:r>
    </w:p>
    <w:p w:rsidR="008758A7" w:rsidRDefault="008758A7">
      <w:pPr>
        <w:pStyle w:val="a3"/>
        <w:spacing w:before="11"/>
        <w:rPr>
          <w:rFonts w:ascii="標楷體" w:eastAsia="標楷體" w:hAnsi="標楷體"/>
          <w:sz w:val="15"/>
        </w:rPr>
      </w:pPr>
    </w:p>
    <w:tbl>
      <w:tblPr>
        <w:tblW w:w="8368" w:type="dxa"/>
        <w:tblInd w:w="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  <w:gridCol w:w="2998"/>
        <w:gridCol w:w="2708"/>
      </w:tblGrid>
      <w:tr w:rsidR="008758A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81"/>
            </w:pPr>
            <w:r>
              <w:rPr>
                <w:rFonts w:ascii="標楷體" w:eastAsia="標楷體" w:hAnsi="標楷體"/>
                <w:sz w:val="24"/>
              </w:rPr>
              <w:t>申請人（姓名或團體名稱</w:t>
            </w:r>
            <w:r>
              <w:rPr>
                <w:rFonts w:ascii="標楷體" w:eastAsia="標楷體" w:hAnsi="標楷體"/>
                <w:spacing w:val="-120"/>
                <w:sz w:val="24"/>
              </w:rPr>
              <w:t>）</w:t>
            </w:r>
            <w:r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聯絡人及地址：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電子郵件信箱：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電話：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12"/>
              <w:ind w:left="14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行動電話：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傳真：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提報自然紀念物名稱及類別（請擇一勾選）</w:t>
            </w:r>
          </w:p>
          <w:p w:rsidR="008758A7" w:rsidRDefault="008758A7">
            <w:pPr>
              <w:pStyle w:val="TableParagraph"/>
              <w:spacing w:before="2"/>
              <w:ind w:left="0"/>
              <w:rPr>
                <w:rFonts w:ascii="標楷體" w:eastAsia="標楷體" w:hAnsi="標楷體"/>
                <w:sz w:val="32"/>
              </w:rPr>
            </w:pPr>
          </w:p>
          <w:p w:rsidR="008758A7" w:rsidRDefault="002A1B8B">
            <w:pPr>
              <w:pStyle w:val="TableParagraph"/>
              <w:tabs>
                <w:tab w:val="left" w:pos="4003"/>
                <w:tab w:val="left" w:pos="8204"/>
              </w:tabs>
              <w:spacing w:before="0"/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珍貴稀有植物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ab/>
            </w: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珍貴稀有礦物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8758A7" w:rsidRDefault="008758A7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32"/>
              </w:rPr>
            </w:pPr>
          </w:p>
          <w:p w:rsidR="008758A7" w:rsidRDefault="002A1B8B">
            <w:pPr>
              <w:pStyle w:val="TableParagraph"/>
              <w:tabs>
                <w:tab w:val="left" w:pos="8204"/>
              </w:tabs>
              <w:spacing w:before="0"/>
            </w:pPr>
            <w:r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特殊地形及地質現象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提報內容及範圍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一、符合之指定基準及具體內容：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二、建議指定之緣由、土地權屬、分布範圍、面積及位置圖：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三、分布數量或族群數量：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四、目前面臨之威脅、既有保護、維護生態及環境措施：</w:t>
            </w:r>
          </w:p>
        </w:tc>
      </w:tr>
      <w:tr w:rsidR="008758A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A7" w:rsidRDefault="002A1B8B">
            <w:pPr>
              <w:pStyle w:val="TableParagraph"/>
              <w:spacing w:before="0" w:line="29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附註</w:t>
            </w:r>
          </w:p>
          <w:p w:rsidR="008758A7" w:rsidRDefault="002A1B8B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一、提報內容至少應有照片及圖面一張，並得依需求附加補充資料。</w:t>
            </w:r>
          </w:p>
          <w:p w:rsidR="008758A7" w:rsidRDefault="002A1B8B">
            <w:pPr>
              <w:pStyle w:val="TableParagraph"/>
              <w:spacing w:before="5"/>
              <w:ind w:left="532" w:right="98" w:hanging="425"/>
            </w:pPr>
            <w:r>
              <w:rPr>
                <w:rFonts w:ascii="標楷體" w:eastAsia="標楷體" w:hAnsi="標楷體"/>
                <w:spacing w:val="-5"/>
                <w:sz w:val="24"/>
              </w:rPr>
              <w:t>二、符合之指定基準請參閱「自然地景與自然紀念物指定及廢止審查辦法」第</w:t>
            </w:r>
            <w:r>
              <w:rPr>
                <w:rFonts w:ascii="標楷體" w:eastAsia="標楷體" w:hAnsi="標楷體"/>
                <w:sz w:val="24"/>
              </w:rPr>
              <w:t>3</w:t>
            </w:r>
            <w:r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4"/>
              </w:rPr>
              <w:t>條規定。</w:t>
            </w:r>
          </w:p>
          <w:p w:rsidR="008758A7" w:rsidRDefault="002A1B8B">
            <w:pPr>
              <w:pStyle w:val="TableParagraph"/>
              <w:spacing w:before="3" w:line="304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三、本表請送具自然紀念物價值者所在地之主管機關受理。</w:t>
            </w:r>
          </w:p>
        </w:tc>
      </w:tr>
    </w:tbl>
    <w:p w:rsidR="008758A7" w:rsidRDefault="008758A7">
      <w:pPr>
        <w:rPr>
          <w:rFonts w:ascii="標楷體" w:eastAsia="標楷體" w:hAnsi="標楷體"/>
        </w:rPr>
      </w:pPr>
    </w:p>
    <w:sectPr w:rsidR="008758A7">
      <w:headerReference w:type="default" r:id="rId7"/>
      <w:pgSz w:w="11910" w:h="16840"/>
      <w:pgMar w:top="1960" w:right="1580" w:bottom="280" w:left="1680" w:header="1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B8B" w:rsidRDefault="002A1B8B">
      <w:r>
        <w:separator/>
      </w:r>
    </w:p>
  </w:endnote>
  <w:endnote w:type="continuationSeparator" w:id="0">
    <w:p w:rsidR="002A1B8B" w:rsidRDefault="002A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B8B" w:rsidRDefault="002A1B8B">
      <w:r>
        <w:rPr>
          <w:color w:val="000000"/>
        </w:rPr>
        <w:separator/>
      </w:r>
    </w:p>
  </w:footnote>
  <w:footnote w:type="continuationSeparator" w:id="0">
    <w:p w:rsidR="002A1B8B" w:rsidRDefault="002A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920" w:rsidRDefault="002A1B8B">
    <w:pPr>
      <w:pStyle w:val="a3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1122682</wp:posOffset>
              </wp:positionH>
              <wp:positionV relativeFrom="page">
                <wp:posOffset>982980</wp:posOffset>
              </wp:positionV>
              <wp:extent cx="789300" cy="280035"/>
              <wp:effectExtent l="0" t="0" r="10800" b="1206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01920" w:rsidRDefault="002A1B8B">
                          <w:pPr>
                            <w:spacing w:line="441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附表一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4pt;margin-top:77.4pt;width:62.15pt;height:22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" filled="f" stroked="f">
              <v:textbox inset="0,0,0,0">
                <w:txbxContent>
                  <w:p w:rsidR="00901920" w:rsidRDefault="002A1B8B">
                    <w:pPr>
                      <w:spacing w:line="441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附表一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920" w:rsidRDefault="002A1B8B">
    <w:pPr>
      <w:pStyle w:val="a3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1122682</wp:posOffset>
              </wp:positionH>
              <wp:positionV relativeFrom="page">
                <wp:posOffset>982980</wp:posOffset>
              </wp:positionV>
              <wp:extent cx="789300" cy="280035"/>
              <wp:effectExtent l="0" t="0" r="10800" b="1206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01920" w:rsidRDefault="002A1B8B">
                          <w:pPr>
                            <w:spacing w:line="441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附表二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8.4pt;margin-top:77.4pt;width:62.15pt;height:22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" filled="f" stroked="f">
              <v:textbox inset="0,0,0,0">
                <w:txbxContent>
                  <w:p w:rsidR="00901920" w:rsidRDefault="002A1B8B">
                    <w:pPr>
                      <w:spacing w:line="441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附表二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58A7"/>
    <w:rsid w:val="002A1B8B"/>
    <w:rsid w:val="008170E8"/>
    <w:rsid w:val="008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F1114AC-D2B2-2441-AE7E-D0479C4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SimSun" w:eastAsia="SimSun" w:hAnsi="SimSun" w:cs="SimSun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spacing w:before="11"/>
      <w:ind w:left="107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法規條文格式</dc:title>
  <dc:creator>LA6027</dc:creator>
  <cp:lastModifiedBy>Microsoft Office User</cp:lastModifiedBy>
  <cp:revision>2</cp:revision>
  <dcterms:created xsi:type="dcterms:W3CDTF">2021-03-09T15:15:00Z</dcterms:created>
  <dcterms:modified xsi:type="dcterms:W3CDTF">2021-03-09T15:15:00Z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</Properties>
</file>